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A66FD6" w:rsidRPr="00B00EA6" w:rsidTr="00AF39A7">
        <w:tc>
          <w:tcPr>
            <w:tcW w:w="2952" w:type="dxa"/>
          </w:tcPr>
          <w:p w:rsidR="00A66FD6" w:rsidRPr="00B00EA6" w:rsidRDefault="00A66FD6" w:rsidP="00CE191C">
            <w:pPr>
              <w:tabs>
                <w:tab w:val="left" w:pos="413"/>
              </w:tabs>
              <w:spacing w:before="120" w:after="120"/>
              <w:rPr>
                <w:rFonts w:ascii="Arial" w:hAnsi="Arial" w:cs="Arial"/>
                <w:lang w:val="sr-Latn-CS"/>
              </w:rPr>
            </w:pPr>
            <w:bookmarkStart w:id="0" w:name="_GoBack"/>
            <w:bookmarkEnd w:id="0"/>
            <w:r w:rsidRPr="00B00EA6">
              <w:rPr>
                <w:rFonts w:ascii="Arial" w:hAnsi="Arial" w:cs="Arial"/>
                <w:noProof/>
                <w:lang w:val="en-US"/>
              </w:rPr>
              <w:drawing>
                <wp:inline distT="0" distB="0" distL="0" distR="0" wp14:anchorId="4DABB726" wp14:editId="4F9E1913">
                  <wp:extent cx="466725" cy="88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991" cy="908959"/>
                          </a:xfrm>
                          <a:prstGeom prst="rect">
                            <a:avLst/>
                          </a:prstGeom>
                          <a:noFill/>
                          <a:ln>
                            <a:noFill/>
                          </a:ln>
                        </pic:spPr>
                      </pic:pic>
                    </a:graphicData>
                  </a:graphic>
                </wp:inline>
              </w:drawing>
            </w:r>
          </w:p>
        </w:tc>
        <w:tc>
          <w:tcPr>
            <w:tcW w:w="2952" w:type="dxa"/>
          </w:tcPr>
          <w:p w:rsidR="00A66FD6" w:rsidRPr="00B00EA6" w:rsidRDefault="00A66FD6" w:rsidP="00CE191C">
            <w:pPr>
              <w:tabs>
                <w:tab w:val="left" w:pos="413"/>
              </w:tabs>
              <w:spacing w:before="120" w:after="120"/>
              <w:rPr>
                <w:rFonts w:ascii="Arial" w:hAnsi="Arial" w:cs="Arial"/>
                <w:lang w:val="sr-Latn-CS"/>
              </w:rPr>
            </w:pPr>
          </w:p>
        </w:tc>
        <w:tc>
          <w:tcPr>
            <w:tcW w:w="2952" w:type="dxa"/>
          </w:tcPr>
          <w:p w:rsidR="00A66FD6" w:rsidRPr="00B00EA6" w:rsidRDefault="00A66FD6" w:rsidP="00CE191C">
            <w:pPr>
              <w:tabs>
                <w:tab w:val="left" w:pos="413"/>
              </w:tabs>
              <w:spacing w:before="120" w:after="120"/>
              <w:rPr>
                <w:rFonts w:ascii="Arial" w:hAnsi="Arial" w:cs="Arial"/>
                <w:lang w:val="sr-Latn-CS"/>
              </w:rPr>
            </w:pPr>
            <w:r w:rsidRPr="00B00EA6">
              <w:rPr>
                <w:rFonts w:ascii="Arial" w:hAnsi="Arial" w:cs="Arial"/>
                <w:noProof/>
                <w:lang w:val="en-US"/>
              </w:rPr>
              <w:drawing>
                <wp:anchor distT="0" distB="0" distL="114300" distR="114300" simplePos="0" relativeHeight="251659264" behindDoc="0" locked="0" layoutInCell="1" allowOverlap="1" wp14:anchorId="7F34D9CC" wp14:editId="29945688">
                  <wp:simplePos x="0" y="0"/>
                  <wp:positionH relativeFrom="column">
                    <wp:posOffset>309245</wp:posOffset>
                  </wp:positionH>
                  <wp:positionV relativeFrom="paragraph">
                    <wp:posOffset>0</wp:posOffset>
                  </wp:positionV>
                  <wp:extent cx="1477645" cy="88138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64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50CDE" w:rsidRPr="00B00EA6" w:rsidRDefault="00250CDE" w:rsidP="00CE191C">
      <w:pPr>
        <w:spacing w:before="120" w:after="120" w:line="240" w:lineRule="auto"/>
        <w:jc w:val="both"/>
        <w:outlineLvl w:val="0"/>
        <w:rPr>
          <w:rFonts w:ascii="Arial" w:hAnsi="Arial" w:cs="Arial"/>
          <w:lang w:val="sr-Latn-CS"/>
        </w:rPr>
      </w:pPr>
      <w:r w:rsidRPr="00B00EA6">
        <w:rPr>
          <w:rFonts w:ascii="Arial" w:hAnsi="Arial" w:cs="Arial"/>
          <w:lang w:val="sr-Latn-CS"/>
        </w:rPr>
        <w:t>N</w:t>
      </w:r>
      <w:r w:rsidR="00D53E67" w:rsidRPr="00B00EA6">
        <w:rPr>
          <w:rFonts w:ascii="Arial" w:hAnsi="Arial" w:cs="Arial"/>
          <w:lang w:val="sr-Latn-CS"/>
        </w:rPr>
        <w:t xml:space="preserve">a osnovu odredaba člana 21. stav </w:t>
      </w:r>
      <w:r w:rsidR="00D4304D" w:rsidRPr="00B00EA6">
        <w:rPr>
          <w:rFonts w:ascii="Arial" w:hAnsi="Arial" w:cs="Arial"/>
          <w:lang w:val="sr-Latn-CS"/>
        </w:rPr>
        <w:t xml:space="preserve">21.3, </w:t>
      </w:r>
      <w:r w:rsidRPr="00B00EA6">
        <w:rPr>
          <w:rFonts w:ascii="Arial" w:hAnsi="Arial" w:cs="Arial"/>
          <w:lang w:val="sr-Latn-CS"/>
        </w:rPr>
        <w:t xml:space="preserve"> </w:t>
      </w:r>
      <w:r w:rsidR="00D53E67" w:rsidRPr="00B00EA6">
        <w:rPr>
          <w:rFonts w:ascii="Arial" w:hAnsi="Arial" w:cs="Arial"/>
          <w:lang w:val="sr-Latn-CS"/>
        </w:rPr>
        <w:t>Zakona br</w:t>
      </w:r>
      <w:r w:rsidRPr="00B00EA6">
        <w:rPr>
          <w:rFonts w:ascii="Arial" w:hAnsi="Arial" w:cs="Arial"/>
          <w:lang w:val="sr-Latn-CS"/>
        </w:rPr>
        <w:t xml:space="preserve">. 03/L-087 </w:t>
      </w:r>
      <w:r w:rsidR="00D53E67" w:rsidRPr="00B00EA6">
        <w:rPr>
          <w:rFonts w:ascii="Arial" w:hAnsi="Arial" w:cs="Arial"/>
          <w:lang w:val="sr-Latn-CS"/>
        </w:rPr>
        <w:t>o javnim preduzećima, odnosno odredaba člana 13. Zakona br</w:t>
      </w:r>
      <w:r w:rsidRPr="00B00EA6">
        <w:rPr>
          <w:rFonts w:ascii="Arial" w:hAnsi="Arial" w:cs="Arial"/>
          <w:lang w:val="sr-Latn-CS"/>
        </w:rPr>
        <w:t xml:space="preserve">. 04/L-111 </w:t>
      </w:r>
      <w:r w:rsidR="00D53E67" w:rsidRPr="00B00EA6">
        <w:rPr>
          <w:rFonts w:ascii="Arial" w:hAnsi="Arial" w:cs="Arial"/>
          <w:lang w:val="sr-Latn-CS"/>
        </w:rPr>
        <w:t>o</w:t>
      </w:r>
      <w:r w:rsidRPr="00B00EA6">
        <w:rPr>
          <w:rFonts w:ascii="Arial" w:hAnsi="Arial" w:cs="Arial"/>
          <w:lang w:val="sr-Latn-CS"/>
        </w:rPr>
        <w:t xml:space="preserve"> </w:t>
      </w:r>
      <w:r w:rsidR="00D53E67" w:rsidRPr="00B00EA6">
        <w:rPr>
          <w:rFonts w:ascii="Arial" w:hAnsi="Arial" w:cs="Arial"/>
          <w:lang w:val="sr-Latn-CS"/>
        </w:rPr>
        <w:t>izmenama i dopunama Zakona br</w:t>
      </w:r>
      <w:r w:rsidRPr="00B00EA6">
        <w:rPr>
          <w:rFonts w:ascii="Arial" w:hAnsi="Arial" w:cs="Arial"/>
          <w:lang w:val="sr-Latn-CS"/>
        </w:rPr>
        <w:t xml:space="preserve">. 03/L-087 </w:t>
      </w:r>
      <w:r w:rsidR="00D53E67" w:rsidRPr="00B00EA6">
        <w:rPr>
          <w:rFonts w:ascii="Arial" w:hAnsi="Arial" w:cs="Arial"/>
          <w:lang w:val="sr-Latn-CS"/>
        </w:rPr>
        <w:t xml:space="preserve">o javnim preduzećima, Statuta </w:t>
      </w:r>
      <w:r w:rsidR="00691476" w:rsidRPr="00B00EA6">
        <w:rPr>
          <w:rFonts w:ascii="Arial" w:hAnsi="Arial" w:cs="Arial"/>
          <w:lang w:val="sr-Latn-CS"/>
        </w:rPr>
        <w:t>GJP</w:t>
      </w:r>
      <w:r w:rsidR="00D53E67" w:rsidRPr="00B00EA6">
        <w:rPr>
          <w:rFonts w:ascii="Arial" w:hAnsi="Arial" w:cs="Arial"/>
          <w:lang w:val="sr-Latn-CS"/>
        </w:rPr>
        <w:t xml:space="preserve"> „Autobuska stanica“ A</w:t>
      </w:r>
      <w:r w:rsidR="00691476" w:rsidRPr="00B00EA6">
        <w:rPr>
          <w:rFonts w:ascii="Arial" w:hAnsi="Arial" w:cs="Arial"/>
          <w:lang w:val="sr-Latn-CS"/>
        </w:rPr>
        <w:t>.</w:t>
      </w:r>
      <w:r w:rsidR="00D53E67" w:rsidRPr="00B00EA6">
        <w:rPr>
          <w:rFonts w:ascii="Arial" w:hAnsi="Arial" w:cs="Arial"/>
          <w:lang w:val="sr-Latn-CS"/>
        </w:rPr>
        <w:t>D</w:t>
      </w:r>
      <w:r w:rsidR="00691476" w:rsidRPr="00B00EA6">
        <w:rPr>
          <w:rFonts w:ascii="Arial" w:hAnsi="Arial" w:cs="Arial"/>
          <w:lang w:val="sr-Latn-CS"/>
        </w:rPr>
        <w:t>.</w:t>
      </w:r>
      <w:r w:rsidR="00D53E67" w:rsidRPr="00B00EA6">
        <w:rPr>
          <w:rFonts w:ascii="Arial" w:hAnsi="Arial" w:cs="Arial"/>
          <w:lang w:val="sr-Latn-CS"/>
        </w:rPr>
        <w:t xml:space="preserve">, Priština, Odbor direktora </w:t>
      </w:r>
      <w:r w:rsidR="00691476" w:rsidRPr="00B00EA6">
        <w:rPr>
          <w:rFonts w:ascii="Arial" w:hAnsi="Arial" w:cs="Arial"/>
          <w:lang w:val="sr-Latn-CS"/>
        </w:rPr>
        <w:t>GJP</w:t>
      </w:r>
      <w:r w:rsidR="00D53E67" w:rsidRPr="00B00EA6">
        <w:rPr>
          <w:rFonts w:ascii="Arial" w:hAnsi="Arial" w:cs="Arial"/>
          <w:lang w:val="sr-Latn-CS"/>
        </w:rPr>
        <w:t xml:space="preserve"> „Autobuska stanica“ A</w:t>
      </w:r>
      <w:r w:rsidR="00691476" w:rsidRPr="00B00EA6">
        <w:rPr>
          <w:rFonts w:ascii="Arial" w:hAnsi="Arial" w:cs="Arial"/>
          <w:lang w:val="sr-Latn-CS"/>
        </w:rPr>
        <w:t>.</w:t>
      </w:r>
      <w:r w:rsidR="00D53E67" w:rsidRPr="00B00EA6">
        <w:rPr>
          <w:rFonts w:ascii="Arial" w:hAnsi="Arial" w:cs="Arial"/>
          <w:lang w:val="sr-Latn-CS"/>
        </w:rPr>
        <w:t>D</w:t>
      </w:r>
      <w:r w:rsidR="00691476" w:rsidRPr="00B00EA6">
        <w:rPr>
          <w:rFonts w:ascii="Arial" w:hAnsi="Arial" w:cs="Arial"/>
          <w:lang w:val="sr-Latn-CS"/>
        </w:rPr>
        <w:t>.</w:t>
      </w:r>
      <w:r w:rsidR="00D53E67" w:rsidRPr="00B00EA6">
        <w:rPr>
          <w:rFonts w:ascii="Arial" w:hAnsi="Arial" w:cs="Arial"/>
          <w:lang w:val="sr-Latn-CS"/>
        </w:rPr>
        <w:t xml:space="preserve"> u Prištini, raspisuje</w:t>
      </w:r>
      <w:r w:rsidR="00B43B89" w:rsidRPr="00B00EA6">
        <w:rPr>
          <w:rFonts w:ascii="Arial" w:hAnsi="Arial" w:cs="Arial"/>
          <w:bCs/>
          <w:lang w:val="sr-Latn-CS"/>
        </w:rPr>
        <w:t>:</w:t>
      </w:r>
      <w:r w:rsidRPr="00B00EA6">
        <w:rPr>
          <w:rFonts w:ascii="Arial" w:hAnsi="Arial" w:cs="Arial"/>
          <w:bCs/>
          <w:lang w:val="sr-Latn-CS"/>
        </w:rPr>
        <w:t xml:space="preserve"> </w:t>
      </w:r>
    </w:p>
    <w:p w:rsidR="00250CDE" w:rsidRPr="00B00EA6" w:rsidRDefault="00250CDE" w:rsidP="00CE191C">
      <w:pPr>
        <w:pStyle w:val="Title"/>
        <w:spacing w:before="120" w:after="120"/>
        <w:jc w:val="left"/>
        <w:outlineLvl w:val="0"/>
        <w:rPr>
          <w:rFonts w:ascii="Arial" w:hAnsi="Arial" w:cs="Arial"/>
          <w:sz w:val="22"/>
          <w:szCs w:val="22"/>
          <w:u w:val="none"/>
          <w:lang w:val="sr-Latn-CS"/>
        </w:rPr>
      </w:pPr>
    </w:p>
    <w:p w:rsidR="00250CDE" w:rsidRPr="00B00EA6" w:rsidRDefault="00250CDE" w:rsidP="00CE191C">
      <w:pPr>
        <w:pStyle w:val="Title"/>
        <w:spacing w:before="120" w:after="120"/>
        <w:outlineLvl w:val="0"/>
        <w:rPr>
          <w:rFonts w:ascii="Arial" w:hAnsi="Arial" w:cs="Arial"/>
          <w:sz w:val="22"/>
          <w:szCs w:val="22"/>
          <w:u w:val="none"/>
          <w:lang w:val="sr-Latn-CS"/>
        </w:rPr>
      </w:pPr>
      <w:r w:rsidRPr="00B00EA6">
        <w:rPr>
          <w:rFonts w:ascii="Arial" w:hAnsi="Arial" w:cs="Arial"/>
          <w:sz w:val="22"/>
          <w:szCs w:val="22"/>
          <w:u w:val="none"/>
          <w:lang w:val="sr-Latn-CS"/>
        </w:rPr>
        <w:t xml:space="preserve"> K O N K U R S </w:t>
      </w:r>
    </w:p>
    <w:p w:rsidR="00250CDE" w:rsidRPr="00B00EA6" w:rsidRDefault="00250CDE" w:rsidP="00CE191C">
      <w:pPr>
        <w:pStyle w:val="Title"/>
        <w:spacing w:before="120" w:after="120"/>
        <w:outlineLvl w:val="0"/>
        <w:rPr>
          <w:rFonts w:ascii="Arial" w:hAnsi="Arial" w:cs="Arial"/>
          <w:sz w:val="22"/>
          <w:szCs w:val="22"/>
          <w:u w:val="none"/>
          <w:lang w:val="sr-Latn-CS"/>
        </w:rPr>
      </w:pPr>
    </w:p>
    <w:p w:rsidR="00250CDE" w:rsidRPr="00B00EA6" w:rsidRDefault="00D53E67" w:rsidP="00CE191C">
      <w:pPr>
        <w:pStyle w:val="Title"/>
        <w:spacing w:before="120" w:after="120"/>
        <w:outlineLvl w:val="0"/>
        <w:rPr>
          <w:rFonts w:ascii="Arial" w:hAnsi="Arial" w:cs="Arial"/>
          <w:sz w:val="22"/>
          <w:szCs w:val="22"/>
          <w:u w:val="none"/>
          <w:lang w:val="sr-Latn-CS"/>
        </w:rPr>
      </w:pPr>
      <w:r w:rsidRPr="00B00EA6">
        <w:rPr>
          <w:rFonts w:ascii="Arial" w:hAnsi="Arial" w:cs="Arial"/>
          <w:sz w:val="22"/>
          <w:szCs w:val="22"/>
          <w:u w:val="none"/>
          <w:lang w:val="sr-Latn-CS"/>
        </w:rPr>
        <w:t xml:space="preserve">ZA POPUNJAVANJE RADNOG MESTA </w:t>
      </w:r>
    </w:p>
    <w:p w:rsidR="00250CDE" w:rsidRPr="00B00EA6" w:rsidRDefault="00250CDE" w:rsidP="00CE191C">
      <w:pPr>
        <w:spacing w:before="120" w:after="120" w:line="240" w:lineRule="auto"/>
        <w:jc w:val="both"/>
        <w:rPr>
          <w:rStyle w:val="Strong"/>
          <w:rFonts w:ascii="Arial" w:hAnsi="Arial" w:cs="Arial"/>
          <w:color w:val="333333"/>
          <w:u w:val="single"/>
          <w:shd w:val="clear" w:color="auto" w:fill="FFFFFF"/>
          <w:lang w:val="sr-Latn-CS"/>
        </w:rPr>
      </w:pPr>
      <w:r w:rsidRPr="00B00EA6">
        <w:rPr>
          <w:rFonts w:ascii="Arial" w:hAnsi="Arial" w:cs="Arial"/>
          <w:color w:val="333333"/>
          <w:lang w:val="sr-Latn-CS"/>
        </w:rPr>
        <w:br/>
      </w:r>
      <w:r w:rsidR="00D53E67" w:rsidRPr="00B00EA6">
        <w:rPr>
          <w:rFonts w:ascii="Arial" w:hAnsi="Arial" w:cs="Arial"/>
          <w:b/>
          <w:color w:val="333333"/>
          <w:shd w:val="clear" w:color="auto" w:fill="FFFFFF"/>
          <w:lang w:val="sr-Latn-CS"/>
        </w:rPr>
        <w:t>Pozicija</w:t>
      </w:r>
      <w:r w:rsidR="00DF1D8F" w:rsidRPr="00B00EA6">
        <w:rPr>
          <w:rFonts w:ascii="Arial" w:hAnsi="Arial" w:cs="Arial"/>
          <w:color w:val="333333"/>
          <w:shd w:val="clear" w:color="auto" w:fill="FFFFFF"/>
          <w:lang w:val="sr-Latn-CS"/>
        </w:rPr>
        <w:t xml:space="preserve">: </w:t>
      </w:r>
      <w:r w:rsidR="00D53E67" w:rsidRPr="00B00EA6">
        <w:rPr>
          <w:rStyle w:val="Strong"/>
          <w:rFonts w:ascii="Arial" w:hAnsi="Arial" w:cs="Arial"/>
          <w:color w:val="333333"/>
          <w:shd w:val="clear" w:color="auto" w:fill="FFFFFF"/>
          <w:lang w:val="sr-Latn-CS"/>
        </w:rPr>
        <w:t xml:space="preserve">Izvršni direktor </w:t>
      </w:r>
      <w:r w:rsidR="00691476" w:rsidRPr="00B00EA6">
        <w:rPr>
          <w:rStyle w:val="Strong"/>
          <w:rFonts w:ascii="Arial" w:hAnsi="Arial" w:cs="Arial"/>
          <w:color w:val="333333"/>
          <w:shd w:val="clear" w:color="auto" w:fill="FFFFFF"/>
          <w:lang w:val="sr-Latn-CS"/>
        </w:rPr>
        <w:t>GJP</w:t>
      </w:r>
      <w:r w:rsidR="00D53E67" w:rsidRPr="00B00EA6">
        <w:rPr>
          <w:rStyle w:val="Strong"/>
          <w:rFonts w:ascii="Arial" w:hAnsi="Arial" w:cs="Arial"/>
          <w:color w:val="333333"/>
          <w:shd w:val="clear" w:color="auto" w:fill="FFFFFF"/>
          <w:lang w:val="sr-Latn-CS"/>
        </w:rPr>
        <w:t xml:space="preserve"> „Autobuska stanica“ A</w:t>
      </w:r>
      <w:r w:rsidR="00691476" w:rsidRPr="00B00EA6">
        <w:rPr>
          <w:rStyle w:val="Strong"/>
          <w:rFonts w:ascii="Arial" w:hAnsi="Arial" w:cs="Arial"/>
          <w:color w:val="333333"/>
          <w:shd w:val="clear" w:color="auto" w:fill="FFFFFF"/>
          <w:lang w:val="sr-Latn-CS"/>
        </w:rPr>
        <w:t>.</w:t>
      </w:r>
      <w:r w:rsidR="00D53E67" w:rsidRPr="00B00EA6">
        <w:rPr>
          <w:rStyle w:val="Strong"/>
          <w:rFonts w:ascii="Arial" w:hAnsi="Arial" w:cs="Arial"/>
          <w:color w:val="333333"/>
          <w:shd w:val="clear" w:color="auto" w:fill="FFFFFF"/>
          <w:lang w:val="sr-Latn-CS"/>
        </w:rPr>
        <w:t>D</w:t>
      </w:r>
      <w:r w:rsidR="00691476" w:rsidRPr="00B00EA6">
        <w:rPr>
          <w:rStyle w:val="Strong"/>
          <w:rFonts w:ascii="Arial" w:hAnsi="Arial" w:cs="Arial"/>
          <w:color w:val="333333"/>
          <w:shd w:val="clear" w:color="auto" w:fill="FFFFFF"/>
          <w:lang w:val="sr-Latn-CS"/>
        </w:rPr>
        <w:t>.</w:t>
      </w:r>
      <w:r w:rsidR="00D53E67" w:rsidRPr="00B00EA6">
        <w:rPr>
          <w:rStyle w:val="Strong"/>
          <w:rFonts w:ascii="Arial" w:hAnsi="Arial" w:cs="Arial"/>
          <w:color w:val="333333"/>
          <w:shd w:val="clear" w:color="auto" w:fill="FFFFFF"/>
          <w:lang w:val="sr-Latn-CS"/>
        </w:rPr>
        <w:t xml:space="preserve"> Priština</w:t>
      </w:r>
      <w:r w:rsidR="00F736E6" w:rsidRPr="00B00EA6">
        <w:rPr>
          <w:rFonts w:ascii="Arial" w:hAnsi="Arial" w:cs="Arial"/>
          <w:b/>
          <w:bCs/>
          <w:lang w:val="sr-Latn-CS"/>
        </w:rPr>
        <w:t>.</w:t>
      </w:r>
    </w:p>
    <w:p w:rsidR="00F736E6" w:rsidRPr="00B00EA6" w:rsidRDefault="00D53E67" w:rsidP="00CE191C">
      <w:pPr>
        <w:spacing w:before="120" w:after="120" w:line="240" w:lineRule="auto"/>
        <w:jc w:val="both"/>
        <w:rPr>
          <w:rStyle w:val="Strong"/>
          <w:rFonts w:ascii="Arial" w:hAnsi="Arial" w:cs="Arial"/>
          <w:color w:val="333333"/>
          <w:shd w:val="clear" w:color="auto" w:fill="FFFFFF"/>
          <w:lang w:val="sr-Latn-CS"/>
        </w:rPr>
      </w:pPr>
      <w:r w:rsidRPr="00B00EA6">
        <w:rPr>
          <w:rStyle w:val="Strong"/>
          <w:rFonts w:ascii="Arial" w:hAnsi="Arial" w:cs="Arial"/>
          <w:color w:val="333333"/>
          <w:shd w:val="clear" w:color="auto" w:fill="FFFFFF"/>
          <w:lang w:val="sr-Latn-CS"/>
        </w:rPr>
        <w:t>Odgovora</w:t>
      </w:r>
      <w:r w:rsidR="00F736E6" w:rsidRPr="00B00EA6">
        <w:rPr>
          <w:rStyle w:val="Strong"/>
          <w:rFonts w:ascii="Arial" w:hAnsi="Arial" w:cs="Arial"/>
          <w:color w:val="333333"/>
          <w:shd w:val="clear" w:color="auto" w:fill="FFFFFF"/>
          <w:lang w:val="sr-Latn-CS"/>
        </w:rPr>
        <w:t xml:space="preserve">: </w:t>
      </w:r>
      <w:r w:rsidRPr="00B00EA6">
        <w:rPr>
          <w:rStyle w:val="Strong"/>
          <w:rFonts w:ascii="Arial" w:hAnsi="Arial" w:cs="Arial"/>
          <w:color w:val="333333"/>
          <w:shd w:val="clear" w:color="auto" w:fill="FFFFFF"/>
          <w:lang w:val="sr-Latn-CS"/>
        </w:rPr>
        <w:t xml:space="preserve">Odboru direktora </w:t>
      </w:r>
      <w:r w:rsidR="00691476" w:rsidRPr="00B00EA6">
        <w:rPr>
          <w:rStyle w:val="Strong"/>
          <w:rFonts w:ascii="Arial" w:hAnsi="Arial" w:cs="Arial"/>
          <w:color w:val="333333"/>
          <w:shd w:val="clear" w:color="auto" w:fill="FFFFFF"/>
          <w:lang w:val="sr-Latn-CS"/>
        </w:rPr>
        <w:t>GJP</w:t>
      </w:r>
      <w:r w:rsidRPr="00B00EA6">
        <w:rPr>
          <w:rStyle w:val="Strong"/>
          <w:rFonts w:ascii="Arial" w:hAnsi="Arial" w:cs="Arial"/>
          <w:color w:val="333333"/>
          <w:shd w:val="clear" w:color="auto" w:fill="FFFFFF"/>
          <w:lang w:val="sr-Latn-CS"/>
        </w:rPr>
        <w:t xml:space="preserve"> „Autobuska stanica“ A</w:t>
      </w:r>
      <w:r w:rsidR="00691476" w:rsidRPr="00B00EA6">
        <w:rPr>
          <w:rStyle w:val="Strong"/>
          <w:rFonts w:ascii="Arial" w:hAnsi="Arial" w:cs="Arial"/>
          <w:color w:val="333333"/>
          <w:shd w:val="clear" w:color="auto" w:fill="FFFFFF"/>
          <w:lang w:val="sr-Latn-CS"/>
        </w:rPr>
        <w:t>.</w:t>
      </w:r>
      <w:r w:rsidRPr="00B00EA6">
        <w:rPr>
          <w:rStyle w:val="Strong"/>
          <w:rFonts w:ascii="Arial" w:hAnsi="Arial" w:cs="Arial"/>
          <w:color w:val="333333"/>
          <w:shd w:val="clear" w:color="auto" w:fill="FFFFFF"/>
          <w:lang w:val="sr-Latn-CS"/>
        </w:rPr>
        <w:t>D</w:t>
      </w:r>
      <w:r w:rsidR="00691476" w:rsidRPr="00B00EA6">
        <w:rPr>
          <w:rStyle w:val="Strong"/>
          <w:rFonts w:ascii="Arial" w:hAnsi="Arial" w:cs="Arial"/>
          <w:color w:val="333333"/>
          <w:shd w:val="clear" w:color="auto" w:fill="FFFFFF"/>
          <w:lang w:val="sr-Latn-CS"/>
        </w:rPr>
        <w:t>.</w:t>
      </w:r>
      <w:r w:rsidRPr="00B00EA6">
        <w:rPr>
          <w:rStyle w:val="Strong"/>
          <w:rFonts w:ascii="Arial" w:hAnsi="Arial" w:cs="Arial"/>
          <w:color w:val="333333"/>
          <w:shd w:val="clear" w:color="auto" w:fill="FFFFFF"/>
          <w:lang w:val="sr-Latn-CS"/>
        </w:rPr>
        <w:t xml:space="preserve"> Priština</w:t>
      </w:r>
      <w:r w:rsidR="00F736E6" w:rsidRPr="00B00EA6">
        <w:rPr>
          <w:rFonts w:ascii="Arial" w:hAnsi="Arial" w:cs="Arial"/>
          <w:b/>
          <w:bCs/>
          <w:lang w:val="sr-Latn-CS"/>
        </w:rPr>
        <w:t>.</w:t>
      </w:r>
    </w:p>
    <w:p w:rsidR="00DF1D8F" w:rsidRPr="00B00EA6" w:rsidRDefault="00D53E67" w:rsidP="00CE191C">
      <w:pPr>
        <w:spacing w:before="120" w:after="120" w:line="240" w:lineRule="auto"/>
        <w:jc w:val="both"/>
        <w:rPr>
          <w:rStyle w:val="Strong"/>
          <w:rFonts w:ascii="Arial" w:hAnsi="Arial" w:cs="Arial"/>
          <w:color w:val="333333"/>
          <w:shd w:val="clear" w:color="auto" w:fill="FFFFFF"/>
          <w:lang w:val="sr-Latn-CS"/>
        </w:rPr>
      </w:pPr>
      <w:r w:rsidRPr="00B00EA6">
        <w:rPr>
          <w:rStyle w:val="Strong"/>
          <w:rFonts w:ascii="Arial" w:hAnsi="Arial" w:cs="Arial"/>
          <w:color w:val="333333"/>
          <w:shd w:val="clear" w:color="auto" w:fill="FFFFFF"/>
          <w:lang w:val="sr-Latn-CS"/>
        </w:rPr>
        <w:t>Mandat</w:t>
      </w:r>
      <w:r w:rsidR="00B13D79" w:rsidRPr="00B00EA6">
        <w:rPr>
          <w:rStyle w:val="Strong"/>
          <w:rFonts w:ascii="Arial" w:hAnsi="Arial" w:cs="Arial"/>
          <w:color w:val="333333"/>
          <w:shd w:val="clear" w:color="auto" w:fill="FFFFFF"/>
          <w:lang w:val="sr-Latn-CS"/>
        </w:rPr>
        <w:t xml:space="preserve">: </w:t>
      </w:r>
      <w:r w:rsidRPr="00B00EA6">
        <w:rPr>
          <w:rStyle w:val="Strong"/>
          <w:rFonts w:ascii="Arial" w:hAnsi="Arial" w:cs="Arial"/>
          <w:color w:val="333333"/>
          <w:shd w:val="clear" w:color="auto" w:fill="FFFFFF"/>
          <w:lang w:val="sr-Latn-CS"/>
        </w:rPr>
        <w:t>Izvršnog direktora bira Odbor direktora na mandat od 3 (tri) godine</w:t>
      </w:r>
      <w:r w:rsidR="00B13D79" w:rsidRPr="00B00EA6">
        <w:rPr>
          <w:rStyle w:val="Strong"/>
          <w:rFonts w:ascii="Arial" w:hAnsi="Arial" w:cs="Arial"/>
          <w:color w:val="333333"/>
          <w:shd w:val="clear" w:color="auto" w:fill="FFFFFF"/>
          <w:lang w:val="sr-Latn-CS"/>
        </w:rPr>
        <w:t xml:space="preserve">. </w:t>
      </w:r>
    </w:p>
    <w:p w:rsidR="009D6DC5" w:rsidRPr="00B00EA6" w:rsidRDefault="00D53E67" w:rsidP="00CE191C">
      <w:pPr>
        <w:spacing w:before="120" w:after="120" w:line="240" w:lineRule="auto"/>
        <w:jc w:val="both"/>
        <w:rPr>
          <w:rStyle w:val="Strong"/>
          <w:rFonts w:ascii="Arial" w:hAnsi="Arial" w:cs="Arial"/>
          <w:color w:val="333333"/>
          <w:shd w:val="clear" w:color="auto" w:fill="FFFFFF"/>
          <w:lang w:val="sr-Latn-CS"/>
        </w:rPr>
      </w:pPr>
      <w:r w:rsidRPr="00B00EA6">
        <w:rPr>
          <w:rStyle w:val="Strong"/>
          <w:rFonts w:ascii="Arial" w:hAnsi="Arial" w:cs="Arial"/>
          <w:color w:val="333333"/>
          <w:shd w:val="clear" w:color="auto" w:fill="FFFFFF"/>
          <w:lang w:val="sr-Latn-CS"/>
        </w:rPr>
        <w:t>Radno vreme</w:t>
      </w:r>
      <w:r w:rsidR="009D6DC5" w:rsidRPr="00B00EA6">
        <w:rPr>
          <w:rStyle w:val="Strong"/>
          <w:rFonts w:ascii="Arial" w:hAnsi="Arial" w:cs="Arial"/>
          <w:color w:val="333333"/>
          <w:shd w:val="clear" w:color="auto" w:fill="FFFFFF"/>
          <w:lang w:val="sr-Latn-CS"/>
        </w:rPr>
        <w:t xml:space="preserve">:  </w:t>
      </w:r>
      <w:r w:rsidRPr="00B00EA6">
        <w:rPr>
          <w:rStyle w:val="Strong"/>
          <w:rFonts w:ascii="Arial" w:hAnsi="Arial" w:cs="Arial"/>
          <w:color w:val="333333"/>
          <w:shd w:val="clear" w:color="auto" w:fill="FFFFFF"/>
          <w:lang w:val="sr-Latn-CS"/>
        </w:rPr>
        <w:t>Puno</w:t>
      </w:r>
      <w:r w:rsidR="009D6DC5" w:rsidRPr="00B00EA6">
        <w:rPr>
          <w:rStyle w:val="Strong"/>
          <w:rFonts w:ascii="Arial" w:hAnsi="Arial" w:cs="Arial"/>
          <w:color w:val="333333"/>
          <w:shd w:val="clear" w:color="auto" w:fill="FFFFFF"/>
          <w:lang w:val="sr-Latn-CS"/>
        </w:rPr>
        <w:t>.</w:t>
      </w:r>
    </w:p>
    <w:p w:rsidR="009D6DC5" w:rsidRPr="00B00EA6" w:rsidRDefault="00D53E67" w:rsidP="00CE191C">
      <w:pPr>
        <w:spacing w:before="120" w:after="120" w:line="240" w:lineRule="auto"/>
        <w:jc w:val="both"/>
        <w:rPr>
          <w:rStyle w:val="Strong"/>
          <w:rFonts w:ascii="Arial" w:hAnsi="Arial" w:cs="Arial"/>
          <w:color w:val="333333"/>
          <w:shd w:val="clear" w:color="auto" w:fill="FFFFFF"/>
          <w:lang w:val="sr-Latn-CS"/>
        </w:rPr>
      </w:pPr>
      <w:r w:rsidRPr="00B00EA6">
        <w:rPr>
          <w:rStyle w:val="Strong"/>
          <w:rFonts w:ascii="Arial" w:hAnsi="Arial" w:cs="Arial"/>
          <w:color w:val="333333"/>
          <w:shd w:val="clear" w:color="auto" w:fill="FFFFFF"/>
          <w:lang w:val="sr-Latn-CS"/>
        </w:rPr>
        <w:t>Mesto</w:t>
      </w:r>
      <w:r w:rsidR="009D6DC5" w:rsidRPr="00B00EA6">
        <w:rPr>
          <w:rStyle w:val="Strong"/>
          <w:rFonts w:ascii="Arial" w:hAnsi="Arial" w:cs="Arial"/>
          <w:color w:val="333333"/>
          <w:shd w:val="clear" w:color="auto" w:fill="FFFFFF"/>
          <w:lang w:val="sr-Latn-CS"/>
        </w:rPr>
        <w:t>: Pri</w:t>
      </w:r>
      <w:r w:rsidRPr="00B00EA6">
        <w:rPr>
          <w:rStyle w:val="Strong"/>
          <w:rFonts w:ascii="Arial" w:hAnsi="Arial" w:cs="Arial"/>
          <w:color w:val="333333"/>
          <w:shd w:val="clear" w:color="auto" w:fill="FFFFFF"/>
          <w:lang w:val="sr-Latn-CS"/>
        </w:rPr>
        <w:t>ština</w:t>
      </w:r>
      <w:r w:rsidR="009D6DC5" w:rsidRPr="00B00EA6">
        <w:rPr>
          <w:rStyle w:val="Strong"/>
          <w:rFonts w:ascii="Arial" w:hAnsi="Arial" w:cs="Arial"/>
          <w:color w:val="333333"/>
          <w:shd w:val="clear" w:color="auto" w:fill="FFFFFF"/>
          <w:lang w:val="sr-Latn-CS"/>
        </w:rPr>
        <w:t>,</w:t>
      </w:r>
    </w:p>
    <w:p w:rsidR="00DF1D8F" w:rsidRPr="00B00EA6" w:rsidRDefault="00D53E67" w:rsidP="00CE191C">
      <w:pPr>
        <w:spacing w:before="120" w:after="120" w:line="240" w:lineRule="auto"/>
        <w:jc w:val="both"/>
        <w:rPr>
          <w:rStyle w:val="Strong"/>
          <w:rFonts w:ascii="Arial" w:hAnsi="Arial" w:cs="Arial"/>
          <w:color w:val="333333"/>
          <w:shd w:val="clear" w:color="auto" w:fill="FFFFFF"/>
          <w:lang w:val="sr-Latn-CS"/>
        </w:rPr>
      </w:pPr>
      <w:r w:rsidRPr="00B00EA6">
        <w:rPr>
          <w:rStyle w:val="Strong"/>
          <w:rFonts w:ascii="Arial" w:hAnsi="Arial" w:cs="Arial"/>
          <w:color w:val="333333"/>
          <w:shd w:val="clear" w:color="auto" w:fill="FFFFFF"/>
          <w:lang w:val="sr-Latn-CS"/>
        </w:rPr>
        <w:t>Naknada</w:t>
      </w:r>
      <w:r w:rsidR="00DF1D8F" w:rsidRPr="00B00EA6">
        <w:rPr>
          <w:rStyle w:val="Strong"/>
          <w:rFonts w:ascii="Arial" w:hAnsi="Arial" w:cs="Arial"/>
          <w:color w:val="333333"/>
          <w:shd w:val="clear" w:color="auto" w:fill="FFFFFF"/>
          <w:lang w:val="sr-Latn-CS"/>
        </w:rPr>
        <w:t xml:space="preserve">: </w:t>
      </w:r>
      <w:r w:rsidRPr="00B00EA6">
        <w:rPr>
          <w:rStyle w:val="Strong"/>
          <w:rFonts w:ascii="Arial" w:hAnsi="Arial" w:cs="Arial"/>
          <w:color w:val="333333"/>
          <w:shd w:val="clear" w:color="auto" w:fill="FFFFFF"/>
          <w:lang w:val="sr-Latn-CS"/>
        </w:rPr>
        <w:t>Naknada za izvršnog direktora se obavlja u skladu sa članom 22. Zakona br</w:t>
      </w:r>
      <w:r w:rsidR="00F93C88" w:rsidRPr="00B00EA6">
        <w:rPr>
          <w:rStyle w:val="Strong"/>
          <w:rFonts w:ascii="Arial" w:hAnsi="Arial" w:cs="Arial"/>
          <w:color w:val="333333"/>
          <w:shd w:val="clear" w:color="auto" w:fill="FFFFFF"/>
          <w:lang w:val="sr-Latn-CS"/>
        </w:rPr>
        <w:t xml:space="preserve">. 03/L-087 </w:t>
      </w:r>
      <w:r w:rsidRPr="00B00EA6">
        <w:rPr>
          <w:rStyle w:val="Strong"/>
          <w:rFonts w:ascii="Arial" w:hAnsi="Arial" w:cs="Arial"/>
          <w:color w:val="333333"/>
          <w:shd w:val="clear" w:color="auto" w:fill="FFFFFF"/>
          <w:lang w:val="sr-Latn-CS"/>
        </w:rPr>
        <w:t>o javnim preduzećima i odgovarajućim izmenama i dopunama.</w:t>
      </w:r>
      <w:r w:rsidR="00DF1D8F" w:rsidRPr="00B00EA6">
        <w:rPr>
          <w:rStyle w:val="Strong"/>
          <w:rFonts w:ascii="Arial" w:hAnsi="Arial" w:cs="Arial"/>
          <w:color w:val="333333"/>
          <w:shd w:val="clear" w:color="auto" w:fill="FFFFFF"/>
          <w:lang w:val="sr-Latn-CS"/>
        </w:rPr>
        <w:t xml:space="preserve"> </w:t>
      </w:r>
    </w:p>
    <w:p w:rsidR="00F93C88" w:rsidRPr="00B00EA6" w:rsidRDefault="00F93C88" w:rsidP="00CE191C">
      <w:pPr>
        <w:spacing w:before="120" w:after="120" w:line="240" w:lineRule="auto"/>
        <w:jc w:val="both"/>
        <w:rPr>
          <w:rStyle w:val="Strong"/>
          <w:rFonts w:ascii="Arial" w:hAnsi="Arial" w:cs="Arial"/>
          <w:b w:val="0"/>
          <w:color w:val="333333"/>
          <w:shd w:val="clear" w:color="auto" w:fill="FFFFFF"/>
          <w:lang w:val="sr-Latn-CS" w:eastAsia="en-AU"/>
        </w:rPr>
      </w:pPr>
    </w:p>
    <w:p w:rsidR="00250CDE" w:rsidRPr="00B00EA6" w:rsidRDefault="00D53E67" w:rsidP="00CE191C">
      <w:pPr>
        <w:pStyle w:val="ListParagraph"/>
        <w:numPr>
          <w:ilvl w:val="0"/>
          <w:numId w:val="9"/>
        </w:numPr>
        <w:spacing w:before="120" w:after="120"/>
        <w:ind w:left="360"/>
        <w:jc w:val="both"/>
        <w:rPr>
          <w:rStyle w:val="Strong"/>
          <w:rFonts w:ascii="Arial" w:hAnsi="Arial" w:cs="Arial"/>
          <w:color w:val="333333"/>
          <w:sz w:val="22"/>
          <w:szCs w:val="22"/>
          <w:u w:val="single"/>
          <w:shd w:val="clear" w:color="auto" w:fill="FFFFFF"/>
          <w:lang w:val="sr-Latn-CS"/>
        </w:rPr>
      </w:pPr>
      <w:r w:rsidRPr="00B00EA6">
        <w:rPr>
          <w:rStyle w:val="Strong"/>
          <w:rFonts w:ascii="Arial" w:hAnsi="Arial" w:cs="Arial"/>
          <w:color w:val="333333"/>
          <w:sz w:val="22"/>
          <w:szCs w:val="22"/>
          <w:u w:val="single"/>
          <w:shd w:val="clear" w:color="auto" w:fill="FFFFFF"/>
          <w:lang w:val="sr-Latn-CS"/>
        </w:rPr>
        <w:t xml:space="preserve">Generalno </w:t>
      </w:r>
    </w:p>
    <w:p w:rsidR="00F736E6" w:rsidRPr="00B00EA6" w:rsidRDefault="00F736E6" w:rsidP="00CE191C">
      <w:pPr>
        <w:pStyle w:val="ListParagraph"/>
        <w:spacing w:before="120" w:after="120"/>
        <w:jc w:val="both"/>
        <w:rPr>
          <w:rStyle w:val="Strong"/>
          <w:rFonts w:ascii="Arial" w:hAnsi="Arial" w:cs="Arial"/>
          <w:color w:val="333333"/>
          <w:sz w:val="22"/>
          <w:szCs w:val="22"/>
          <w:u w:val="single"/>
          <w:shd w:val="clear" w:color="auto" w:fill="FFFFFF"/>
          <w:lang w:val="sr-Latn-CS"/>
        </w:rPr>
      </w:pPr>
    </w:p>
    <w:p w:rsidR="005A6E0F" w:rsidRPr="00B00EA6" w:rsidRDefault="005A6E0F" w:rsidP="00CE191C">
      <w:pPr>
        <w:pStyle w:val="ListParagraph"/>
        <w:spacing w:before="120" w:after="120"/>
        <w:ind w:left="0"/>
        <w:jc w:val="both"/>
        <w:rPr>
          <w:rStyle w:val="Strong"/>
          <w:rFonts w:ascii="Arial" w:hAnsi="Arial" w:cs="Arial"/>
          <w:color w:val="333333"/>
          <w:sz w:val="22"/>
          <w:szCs w:val="22"/>
          <w:shd w:val="clear" w:color="auto" w:fill="FFFFFF"/>
          <w:lang w:val="sr-Latn-CS"/>
        </w:rPr>
      </w:pPr>
      <w:r w:rsidRPr="00B00EA6">
        <w:rPr>
          <w:rStyle w:val="Strong"/>
          <w:rFonts w:ascii="Arial" w:hAnsi="Arial" w:cs="Arial"/>
          <w:color w:val="333333"/>
          <w:sz w:val="22"/>
          <w:szCs w:val="22"/>
          <w:shd w:val="clear" w:color="auto" w:fill="FFFFFF"/>
          <w:lang w:val="sr-Latn-CS"/>
        </w:rPr>
        <w:t>Kandidat</w:t>
      </w:r>
      <w:r w:rsidR="004C6EDB" w:rsidRPr="00B00EA6">
        <w:rPr>
          <w:rStyle w:val="Strong"/>
          <w:rFonts w:ascii="Arial" w:hAnsi="Arial" w:cs="Arial"/>
          <w:color w:val="333333"/>
          <w:sz w:val="22"/>
          <w:szCs w:val="22"/>
          <w:shd w:val="clear" w:color="auto" w:fill="FFFFFF"/>
          <w:lang w:val="sr-Latn-CS"/>
        </w:rPr>
        <w:t>/kinja za ovo radno mesto mora da bude osoba sa integritetom, koja ispunjava uslove kvalifikacije i kriterijume nezavisnosti, poseduje potrebno stručno iskustvo i traženo obrazovanje, kao i ispunjava ostale uslove koji su potrebni u skladu sa odredbama Zakona o javnim preduzećima i drugim relevantnim pozitivnim aktima</w:t>
      </w:r>
      <w:r w:rsidRPr="00B00EA6">
        <w:rPr>
          <w:rStyle w:val="Strong"/>
          <w:rFonts w:ascii="Arial" w:hAnsi="Arial" w:cs="Arial"/>
          <w:color w:val="333333"/>
          <w:sz w:val="22"/>
          <w:szCs w:val="22"/>
          <w:shd w:val="clear" w:color="auto" w:fill="FFFFFF"/>
          <w:lang w:val="sr-Latn-CS"/>
        </w:rPr>
        <w:t>.</w:t>
      </w:r>
    </w:p>
    <w:p w:rsidR="005A6E0F" w:rsidRPr="00B00EA6" w:rsidRDefault="005A6E0F" w:rsidP="00CE191C">
      <w:pPr>
        <w:pStyle w:val="ListParagraph"/>
        <w:spacing w:before="120" w:after="120"/>
        <w:ind w:left="0"/>
        <w:jc w:val="both"/>
        <w:rPr>
          <w:rStyle w:val="Strong"/>
          <w:rFonts w:ascii="Arial" w:hAnsi="Arial" w:cs="Arial"/>
          <w:color w:val="333333"/>
          <w:sz w:val="22"/>
          <w:szCs w:val="22"/>
          <w:shd w:val="clear" w:color="auto" w:fill="FFFFFF"/>
          <w:lang w:val="sr-Latn-CS"/>
        </w:rPr>
      </w:pPr>
    </w:p>
    <w:p w:rsidR="005A6E0F" w:rsidRPr="00B00EA6" w:rsidRDefault="004C6EDB" w:rsidP="00CE191C">
      <w:pPr>
        <w:pStyle w:val="ListParagraph"/>
        <w:numPr>
          <w:ilvl w:val="0"/>
          <w:numId w:val="9"/>
        </w:numPr>
        <w:spacing w:before="120" w:after="120"/>
        <w:ind w:left="360"/>
        <w:jc w:val="both"/>
        <w:rPr>
          <w:rStyle w:val="Strong"/>
          <w:rFonts w:ascii="Arial" w:hAnsi="Arial" w:cs="Arial"/>
          <w:color w:val="333333"/>
          <w:sz w:val="22"/>
          <w:szCs w:val="22"/>
          <w:u w:val="single"/>
          <w:shd w:val="clear" w:color="auto" w:fill="FFFFFF"/>
          <w:lang w:val="sr-Latn-CS"/>
        </w:rPr>
      </w:pPr>
      <w:r w:rsidRPr="00B00EA6">
        <w:rPr>
          <w:rStyle w:val="Strong"/>
          <w:rFonts w:ascii="Arial" w:hAnsi="Arial" w:cs="Arial"/>
          <w:color w:val="333333"/>
          <w:sz w:val="22"/>
          <w:szCs w:val="22"/>
          <w:u w:val="single"/>
          <w:shd w:val="clear" w:color="auto" w:fill="FFFFFF"/>
          <w:lang w:val="sr-Latn-CS"/>
        </w:rPr>
        <w:t xml:space="preserve">Opis radnih dužnosti </w:t>
      </w:r>
    </w:p>
    <w:p w:rsidR="00F736E6" w:rsidRPr="00B00EA6" w:rsidRDefault="00F736E6" w:rsidP="00CE191C">
      <w:pPr>
        <w:pStyle w:val="ListParagraph"/>
        <w:spacing w:before="120" w:after="120"/>
        <w:jc w:val="both"/>
        <w:rPr>
          <w:rStyle w:val="Strong"/>
          <w:rFonts w:ascii="Arial" w:hAnsi="Arial" w:cs="Arial"/>
          <w:color w:val="333333"/>
          <w:sz w:val="22"/>
          <w:szCs w:val="22"/>
          <w:u w:val="single"/>
          <w:shd w:val="clear" w:color="auto" w:fill="FFFFFF"/>
          <w:lang w:val="sr-Latn-CS"/>
        </w:rPr>
      </w:pPr>
    </w:p>
    <w:p w:rsidR="005A6E0F" w:rsidRPr="00B00EA6" w:rsidRDefault="004C6EDB"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Glavna je ličnost i izvršni organ preduzeća</w:t>
      </w:r>
      <w:r w:rsidR="003F2EB5" w:rsidRPr="00B00EA6">
        <w:rPr>
          <w:rStyle w:val="Strong"/>
          <w:rFonts w:ascii="Arial" w:hAnsi="Arial" w:cs="Arial"/>
          <w:b w:val="0"/>
          <w:color w:val="333333"/>
          <w:sz w:val="22"/>
          <w:szCs w:val="22"/>
          <w:shd w:val="clear" w:color="auto" w:fill="FFFFFF"/>
          <w:lang w:val="sr-Latn-CS"/>
        </w:rPr>
        <w:t>;</w:t>
      </w:r>
    </w:p>
    <w:p w:rsidR="003F2EB5" w:rsidRPr="00B00EA6" w:rsidRDefault="004C6EDB"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Odgovoran je za opšte upravljanje preduzećem</w:t>
      </w:r>
      <w:r w:rsidR="00E204CA" w:rsidRPr="00B00EA6">
        <w:rPr>
          <w:rStyle w:val="Strong"/>
          <w:rFonts w:ascii="Arial" w:hAnsi="Arial" w:cs="Arial"/>
          <w:b w:val="0"/>
          <w:color w:val="333333"/>
          <w:sz w:val="22"/>
          <w:szCs w:val="22"/>
          <w:shd w:val="clear" w:color="auto" w:fill="FFFFFF"/>
          <w:lang w:val="sr-Latn-CS"/>
        </w:rPr>
        <w:t>,</w:t>
      </w:r>
      <w:r w:rsidRPr="00B00EA6">
        <w:rPr>
          <w:rStyle w:val="Strong"/>
          <w:rFonts w:ascii="Arial" w:hAnsi="Arial" w:cs="Arial"/>
          <w:b w:val="0"/>
          <w:color w:val="333333"/>
          <w:sz w:val="22"/>
          <w:szCs w:val="22"/>
          <w:shd w:val="clear" w:color="auto" w:fill="FFFFFF"/>
          <w:lang w:val="sr-Latn-CS"/>
        </w:rPr>
        <w:t xml:space="preserve"> obezbeđujući njeno dugoročnu administrativnu, finansijsku i funkcionalnu održivost</w:t>
      </w:r>
      <w:r w:rsidR="003F2EB5" w:rsidRPr="00B00EA6">
        <w:rPr>
          <w:rStyle w:val="Strong"/>
          <w:rFonts w:ascii="Arial" w:hAnsi="Arial" w:cs="Arial"/>
          <w:b w:val="0"/>
          <w:color w:val="333333"/>
          <w:sz w:val="22"/>
          <w:szCs w:val="22"/>
          <w:shd w:val="clear" w:color="auto" w:fill="FFFFFF"/>
          <w:lang w:val="sr-Latn-CS"/>
        </w:rPr>
        <w:t>;</w:t>
      </w:r>
    </w:p>
    <w:p w:rsidR="003F2EB5" w:rsidRPr="00B00EA6" w:rsidRDefault="004C6EDB"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Vrši planiranje, organizovanje, vođenje i kontrolu poslovanja preduzeća</w:t>
      </w:r>
      <w:r w:rsidR="003F2EB5" w:rsidRPr="00B00EA6">
        <w:rPr>
          <w:rStyle w:val="Strong"/>
          <w:rFonts w:ascii="Arial" w:hAnsi="Arial" w:cs="Arial"/>
          <w:b w:val="0"/>
          <w:color w:val="333333"/>
          <w:sz w:val="22"/>
          <w:szCs w:val="22"/>
          <w:shd w:val="clear" w:color="auto" w:fill="FFFFFF"/>
          <w:lang w:val="sr-Latn-CS"/>
        </w:rPr>
        <w:t>;</w:t>
      </w:r>
    </w:p>
    <w:p w:rsidR="003F2EB5" w:rsidRPr="00B00EA6" w:rsidRDefault="004C6EDB"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Izrađuje i rukovodi implementacijom poslovnog plana preduzeća, budžetskog plana i drugih strateških, kratkoročnih, srednjoročnih</w:t>
      </w:r>
      <w:r w:rsidR="00E204CA" w:rsidRPr="00B00EA6">
        <w:rPr>
          <w:rStyle w:val="Strong"/>
          <w:rFonts w:ascii="Arial" w:hAnsi="Arial" w:cs="Arial"/>
          <w:b w:val="0"/>
          <w:color w:val="333333"/>
          <w:sz w:val="22"/>
          <w:szCs w:val="22"/>
          <w:shd w:val="clear" w:color="auto" w:fill="FFFFFF"/>
          <w:lang w:val="sr-Latn-CS"/>
        </w:rPr>
        <w:t xml:space="preserve"> i dugoročnih planov</w:t>
      </w:r>
      <w:r w:rsidRPr="00B00EA6">
        <w:rPr>
          <w:rStyle w:val="Strong"/>
          <w:rFonts w:ascii="Arial" w:hAnsi="Arial" w:cs="Arial"/>
          <w:b w:val="0"/>
          <w:color w:val="333333"/>
          <w:sz w:val="22"/>
          <w:szCs w:val="22"/>
          <w:shd w:val="clear" w:color="auto" w:fill="FFFFFF"/>
          <w:lang w:val="sr-Latn-CS"/>
        </w:rPr>
        <w:t>a preduzeća u skladu sa njenim strategijama</w:t>
      </w:r>
      <w:r w:rsidR="003F2EB5" w:rsidRPr="00B00EA6">
        <w:rPr>
          <w:rStyle w:val="Strong"/>
          <w:rFonts w:ascii="Arial" w:hAnsi="Arial" w:cs="Arial"/>
          <w:b w:val="0"/>
          <w:color w:val="333333"/>
          <w:sz w:val="22"/>
          <w:szCs w:val="22"/>
          <w:shd w:val="clear" w:color="auto" w:fill="FFFFFF"/>
          <w:lang w:val="sr-Latn-CS"/>
        </w:rPr>
        <w:t>;</w:t>
      </w:r>
    </w:p>
    <w:p w:rsidR="003F2EB5" w:rsidRPr="00B00EA6" w:rsidRDefault="004C6EDB"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lastRenderedPageBreak/>
        <w:t xml:space="preserve">Osigurava </w:t>
      </w:r>
      <w:r w:rsidR="00D6559D" w:rsidRPr="00B00EA6">
        <w:rPr>
          <w:rStyle w:val="Strong"/>
          <w:rFonts w:ascii="Arial" w:hAnsi="Arial" w:cs="Arial"/>
          <w:b w:val="0"/>
          <w:color w:val="333333"/>
          <w:sz w:val="22"/>
          <w:szCs w:val="22"/>
          <w:shd w:val="clear" w:color="auto" w:fill="FFFFFF"/>
          <w:lang w:val="sr-Latn-CS"/>
        </w:rPr>
        <w:t>punu i blagovremenu izradu periodičnih, tromesečnih, godišnjih i ostalih izveštaja preduzeća i održava prezentaciju pred Odborom direktora i drugim organima, po potrebi</w:t>
      </w:r>
      <w:r w:rsidR="003F2EB5" w:rsidRPr="00B00EA6">
        <w:rPr>
          <w:rStyle w:val="Strong"/>
          <w:rFonts w:ascii="Arial" w:hAnsi="Arial" w:cs="Arial"/>
          <w:b w:val="0"/>
          <w:color w:val="333333"/>
          <w:sz w:val="22"/>
          <w:szCs w:val="22"/>
          <w:shd w:val="clear" w:color="auto" w:fill="FFFFFF"/>
          <w:lang w:val="sr-Latn-CS"/>
        </w:rPr>
        <w:t>;</w:t>
      </w:r>
    </w:p>
    <w:p w:rsidR="003F2EB5" w:rsidRPr="00B00EA6" w:rsidRDefault="00D6559D"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Vrši raspoređivanje i organizovanje radnika u skladu sa pozitivnim odredbama i razvojnim politikama preduzeća</w:t>
      </w:r>
      <w:r w:rsidR="003F2EB5" w:rsidRPr="00B00EA6">
        <w:rPr>
          <w:rStyle w:val="Strong"/>
          <w:rFonts w:ascii="Arial" w:hAnsi="Arial" w:cs="Arial"/>
          <w:b w:val="0"/>
          <w:color w:val="333333"/>
          <w:sz w:val="22"/>
          <w:szCs w:val="22"/>
          <w:shd w:val="clear" w:color="auto" w:fill="FFFFFF"/>
          <w:lang w:val="sr-Latn-CS"/>
        </w:rPr>
        <w:t>;</w:t>
      </w:r>
    </w:p>
    <w:p w:rsidR="003F2EB5" w:rsidRPr="00B00EA6" w:rsidRDefault="00D6559D"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Osigurava uspostavljanje i funkcionisanje internih sistema kontrole omogućavajući preduzeću izvršavanje njenih aktivnosti na zakonit i etičan način</w:t>
      </w:r>
      <w:r w:rsidR="0042414A" w:rsidRPr="00B00EA6">
        <w:rPr>
          <w:rStyle w:val="Strong"/>
          <w:rFonts w:ascii="Arial" w:hAnsi="Arial" w:cs="Arial"/>
          <w:b w:val="0"/>
          <w:color w:val="333333"/>
          <w:sz w:val="22"/>
          <w:szCs w:val="22"/>
          <w:shd w:val="clear" w:color="auto" w:fill="FFFFFF"/>
          <w:lang w:val="sr-Latn-CS"/>
        </w:rPr>
        <w:t>;</w:t>
      </w:r>
    </w:p>
    <w:p w:rsidR="0042414A" w:rsidRPr="00B00EA6" w:rsidRDefault="00D6559D"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Deluje kao veza između osoblja i Odbora direktora</w:t>
      </w:r>
      <w:r w:rsidR="0042414A" w:rsidRPr="00B00EA6">
        <w:rPr>
          <w:rStyle w:val="Strong"/>
          <w:rFonts w:ascii="Arial" w:hAnsi="Arial" w:cs="Arial"/>
          <w:b w:val="0"/>
          <w:color w:val="333333"/>
          <w:sz w:val="22"/>
          <w:szCs w:val="22"/>
          <w:shd w:val="clear" w:color="auto" w:fill="FFFFFF"/>
          <w:lang w:val="sr-Latn-CS"/>
        </w:rPr>
        <w:t>;</w:t>
      </w:r>
    </w:p>
    <w:p w:rsidR="0042414A" w:rsidRPr="00B00EA6" w:rsidRDefault="00D6559D"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Organizuje, nadgleda i snosi odgovornost za sve poslove preduzeća koje nisu u nadležnosti Opštinske komisije akcionara, Odbora direktora, Revizorske komisije ili drugih organa</w:t>
      </w:r>
      <w:r w:rsidR="00DF4029" w:rsidRPr="00B00EA6">
        <w:rPr>
          <w:rStyle w:val="Strong"/>
          <w:rFonts w:ascii="Arial" w:hAnsi="Arial" w:cs="Arial"/>
          <w:b w:val="0"/>
          <w:color w:val="333333"/>
          <w:sz w:val="22"/>
          <w:szCs w:val="22"/>
          <w:shd w:val="clear" w:color="auto" w:fill="FFFFFF"/>
          <w:lang w:val="sr-Latn-CS"/>
        </w:rPr>
        <w:t>.</w:t>
      </w:r>
    </w:p>
    <w:p w:rsidR="00DF4029" w:rsidRPr="00B00EA6" w:rsidRDefault="00D6559D" w:rsidP="00CE191C">
      <w:pPr>
        <w:pStyle w:val="ListParagraph"/>
        <w:numPr>
          <w:ilvl w:val="0"/>
          <w:numId w:val="7"/>
        </w:numPr>
        <w:spacing w:before="120" w:after="120"/>
        <w:jc w:val="both"/>
        <w:rPr>
          <w:rStyle w:val="Strong"/>
          <w:rFonts w:ascii="Arial" w:hAnsi="Arial" w:cs="Arial"/>
          <w:b w:val="0"/>
          <w:color w:val="333333"/>
          <w:sz w:val="22"/>
          <w:szCs w:val="22"/>
          <w:shd w:val="clear" w:color="auto" w:fill="FFFFFF"/>
          <w:lang w:val="sr-Latn-CS"/>
        </w:rPr>
      </w:pPr>
      <w:r w:rsidRPr="00B00EA6">
        <w:rPr>
          <w:rStyle w:val="Strong"/>
          <w:rFonts w:ascii="Arial" w:hAnsi="Arial" w:cs="Arial"/>
          <w:b w:val="0"/>
          <w:color w:val="333333"/>
          <w:sz w:val="22"/>
          <w:szCs w:val="22"/>
          <w:shd w:val="clear" w:color="auto" w:fill="FFFFFF"/>
          <w:lang w:val="sr-Latn-CS"/>
        </w:rPr>
        <w:t>Obavlja i druge poslove određene primenjivim zakonima, Statutom i internim aktima preduzeća, kao i drugim relevantnim pozitivnim aktima</w:t>
      </w:r>
      <w:r w:rsidR="00DF4029" w:rsidRPr="00B00EA6">
        <w:rPr>
          <w:rStyle w:val="Strong"/>
          <w:rFonts w:ascii="Arial" w:hAnsi="Arial" w:cs="Arial"/>
          <w:b w:val="0"/>
          <w:color w:val="333333"/>
          <w:sz w:val="22"/>
          <w:szCs w:val="22"/>
          <w:shd w:val="clear" w:color="auto" w:fill="FFFFFF"/>
          <w:lang w:val="sr-Latn-CS"/>
        </w:rPr>
        <w:t>.</w:t>
      </w:r>
    </w:p>
    <w:p w:rsidR="00F736E6" w:rsidRPr="00B00EA6" w:rsidRDefault="00F736E6" w:rsidP="00CE191C">
      <w:pPr>
        <w:pStyle w:val="ListParagraph"/>
        <w:spacing w:before="120" w:after="120"/>
        <w:jc w:val="both"/>
        <w:rPr>
          <w:rStyle w:val="Strong"/>
          <w:rFonts w:ascii="Arial" w:hAnsi="Arial" w:cs="Arial"/>
          <w:b w:val="0"/>
          <w:color w:val="333333"/>
          <w:sz w:val="22"/>
          <w:szCs w:val="22"/>
          <w:shd w:val="clear" w:color="auto" w:fill="FFFFFF"/>
          <w:lang w:val="sr-Latn-CS"/>
        </w:rPr>
      </w:pPr>
    </w:p>
    <w:p w:rsidR="00DF4029" w:rsidRPr="00B00EA6" w:rsidRDefault="00A1598F" w:rsidP="00CE191C">
      <w:pPr>
        <w:pStyle w:val="ListParagraph"/>
        <w:numPr>
          <w:ilvl w:val="0"/>
          <w:numId w:val="9"/>
        </w:numPr>
        <w:spacing w:before="120" w:after="120"/>
        <w:ind w:left="360"/>
        <w:jc w:val="both"/>
        <w:rPr>
          <w:rStyle w:val="Strong"/>
          <w:rFonts w:ascii="Arial" w:hAnsi="Arial" w:cs="Arial"/>
          <w:color w:val="333333"/>
          <w:sz w:val="22"/>
          <w:szCs w:val="22"/>
          <w:u w:val="single"/>
          <w:shd w:val="clear" w:color="auto" w:fill="FFFFFF"/>
          <w:lang w:val="sr-Latn-CS"/>
        </w:rPr>
      </w:pPr>
      <w:r w:rsidRPr="00B00EA6">
        <w:rPr>
          <w:rStyle w:val="Strong"/>
          <w:rFonts w:ascii="Arial" w:hAnsi="Arial" w:cs="Arial"/>
          <w:color w:val="333333"/>
          <w:sz w:val="22"/>
          <w:szCs w:val="22"/>
          <w:u w:val="single"/>
          <w:shd w:val="clear" w:color="auto" w:fill="FFFFFF"/>
          <w:lang w:val="sr-Latn-CS"/>
        </w:rPr>
        <w:t xml:space="preserve">Uslovi profesionalnih kvalifikacija i podobnosti </w:t>
      </w:r>
    </w:p>
    <w:p w:rsidR="00F736E6" w:rsidRPr="00B00EA6" w:rsidRDefault="00F736E6" w:rsidP="00CE191C">
      <w:pPr>
        <w:pStyle w:val="ListParagraph"/>
        <w:spacing w:before="120" w:after="120"/>
        <w:jc w:val="both"/>
        <w:rPr>
          <w:rStyle w:val="Strong"/>
          <w:rFonts w:ascii="Arial" w:hAnsi="Arial" w:cs="Arial"/>
          <w:color w:val="333333"/>
          <w:sz w:val="22"/>
          <w:szCs w:val="22"/>
          <w:u w:val="single"/>
          <w:shd w:val="clear" w:color="auto" w:fill="FFFFFF"/>
          <w:lang w:val="sr-Latn-CS"/>
        </w:rPr>
      </w:pPr>
    </w:p>
    <w:p w:rsidR="00CE191C" w:rsidRPr="00B00EA6" w:rsidRDefault="00DF4029" w:rsidP="00CE191C">
      <w:pPr>
        <w:pStyle w:val="ListParagraph"/>
        <w:spacing w:before="120" w:after="120"/>
        <w:ind w:left="0"/>
        <w:jc w:val="both"/>
        <w:rPr>
          <w:rFonts w:ascii="Arial" w:hAnsi="Arial" w:cs="Arial"/>
          <w:bCs/>
          <w:sz w:val="22"/>
          <w:szCs w:val="22"/>
          <w:lang w:val="sr-Latn-CS"/>
        </w:rPr>
      </w:pPr>
      <w:r w:rsidRPr="00B00EA6">
        <w:rPr>
          <w:rStyle w:val="Strong"/>
          <w:rFonts w:ascii="Arial" w:hAnsi="Arial" w:cs="Arial"/>
          <w:b w:val="0"/>
          <w:color w:val="333333"/>
          <w:sz w:val="22"/>
          <w:szCs w:val="22"/>
          <w:shd w:val="clear" w:color="auto" w:fill="FFFFFF"/>
          <w:lang w:val="sr-Latn-CS"/>
        </w:rPr>
        <w:t>Kandidat</w:t>
      </w:r>
      <w:r w:rsidR="00A1598F" w:rsidRPr="00B00EA6">
        <w:rPr>
          <w:rStyle w:val="Strong"/>
          <w:rFonts w:ascii="Arial" w:hAnsi="Arial" w:cs="Arial"/>
          <w:b w:val="0"/>
          <w:color w:val="333333"/>
          <w:sz w:val="22"/>
          <w:szCs w:val="22"/>
          <w:shd w:val="clear" w:color="auto" w:fill="FFFFFF"/>
          <w:lang w:val="sr-Latn-CS"/>
        </w:rPr>
        <w:t xml:space="preserve">/kinja koji namerava da bude na poziciji izvršnog direktora </w:t>
      </w:r>
      <w:r w:rsidR="00691476" w:rsidRPr="00B00EA6">
        <w:rPr>
          <w:rStyle w:val="Strong"/>
          <w:rFonts w:ascii="Arial" w:hAnsi="Arial" w:cs="Arial"/>
          <w:b w:val="0"/>
          <w:color w:val="333333"/>
          <w:sz w:val="22"/>
          <w:szCs w:val="22"/>
          <w:shd w:val="clear" w:color="auto" w:fill="FFFFFF"/>
          <w:lang w:val="sr-Latn-CS"/>
        </w:rPr>
        <w:t>GJP</w:t>
      </w:r>
      <w:r w:rsidR="00A1598F" w:rsidRPr="00B00EA6">
        <w:rPr>
          <w:rStyle w:val="Strong"/>
          <w:rFonts w:ascii="Arial" w:hAnsi="Arial" w:cs="Arial"/>
          <w:b w:val="0"/>
          <w:color w:val="333333"/>
          <w:sz w:val="22"/>
          <w:szCs w:val="22"/>
          <w:shd w:val="clear" w:color="auto" w:fill="FFFFFF"/>
          <w:lang w:val="sr-Latn-CS"/>
        </w:rPr>
        <w:t xml:space="preserve"> „Autobuska stanica“ A</w:t>
      </w:r>
      <w:r w:rsidR="00E204CA" w:rsidRPr="00B00EA6">
        <w:rPr>
          <w:rStyle w:val="Strong"/>
          <w:rFonts w:ascii="Arial" w:hAnsi="Arial" w:cs="Arial"/>
          <w:b w:val="0"/>
          <w:color w:val="333333"/>
          <w:sz w:val="22"/>
          <w:szCs w:val="22"/>
          <w:shd w:val="clear" w:color="auto" w:fill="FFFFFF"/>
          <w:lang w:val="sr-Latn-CS"/>
        </w:rPr>
        <w:t>.</w:t>
      </w:r>
      <w:r w:rsidR="00A1598F" w:rsidRPr="00B00EA6">
        <w:rPr>
          <w:rStyle w:val="Strong"/>
          <w:rFonts w:ascii="Arial" w:hAnsi="Arial" w:cs="Arial"/>
          <w:b w:val="0"/>
          <w:color w:val="333333"/>
          <w:sz w:val="22"/>
          <w:szCs w:val="22"/>
          <w:shd w:val="clear" w:color="auto" w:fill="FFFFFF"/>
          <w:lang w:val="sr-Latn-CS"/>
        </w:rPr>
        <w:t>D</w:t>
      </w:r>
      <w:r w:rsidR="00E204CA" w:rsidRPr="00B00EA6">
        <w:rPr>
          <w:rStyle w:val="Strong"/>
          <w:rFonts w:ascii="Arial" w:hAnsi="Arial" w:cs="Arial"/>
          <w:b w:val="0"/>
          <w:color w:val="333333"/>
          <w:sz w:val="22"/>
          <w:szCs w:val="22"/>
          <w:shd w:val="clear" w:color="auto" w:fill="FFFFFF"/>
          <w:lang w:val="sr-Latn-CS"/>
        </w:rPr>
        <w:t>.</w:t>
      </w:r>
      <w:r w:rsidR="00A1598F" w:rsidRPr="00B00EA6">
        <w:rPr>
          <w:rStyle w:val="Strong"/>
          <w:rFonts w:ascii="Arial" w:hAnsi="Arial" w:cs="Arial"/>
          <w:b w:val="0"/>
          <w:color w:val="333333"/>
          <w:sz w:val="22"/>
          <w:szCs w:val="22"/>
          <w:shd w:val="clear" w:color="auto" w:fill="FFFFFF"/>
          <w:lang w:val="sr-Latn-CS"/>
        </w:rPr>
        <w:t xml:space="preserve"> Priština, mora da ispuni sledeće kriterijume</w:t>
      </w:r>
      <w:r w:rsidRPr="00B00EA6">
        <w:rPr>
          <w:rFonts w:ascii="Arial" w:hAnsi="Arial" w:cs="Arial"/>
          <w:bCs/>
          <w:sz w:val="22"/>
          <w:szCs w:val="22"/>
          <w:lang w:val="sr-Latn-CS"/>
        </w:rPr>
        <w:t>:</w:t>
      </w:r>
    </w:p>
    <w:p w:rsidR="00CE191C" w:rsidRPr="00B00EA6" w:rsidRDefault="00CE191C" w:rsidP="00CE191C">
      <w:pPr>
        <w:pStyle w:val="ListParagraph"/>
        <w:spacing w:before="120" w:after="120"/>
        <w:ind w:left="0"/>
        <w:jc w:val="both"/>
        <w:rPr>
          <w:rFonts w:ascii="Arial" w:hAnsi="Arial" w:cs="Arial"/>
          <w:bCs/>
          <w:sz w:val="22"/>
          <w:szCs w:val="22"/>
          <w:lang w:val="sr-Latn-CS"/>
        </w:rPr>
      </w:pPr>
    </w:p>
    <w:p w:rsidR="00DF4029" w:rsidRPr="00B00EA6" w:rsidRDefault="00A1598F" w:rsidP="00CE191C">
      <w:pPr>
        <w:pStyle w:val="ListParagraph"/>
        <w:numPr>
          <w:ilvl w:val="0"/>
          <w:numId w:val="8"/>
        </w:numPr>
        <w:spacing w:before="120" w:after="120"/>
        <w:jc w:val="both"/>
        <w:rPr>
          <w:rFonts w:ascii="Arial" w:hAnsi="Arial" w:cs="Arial"/>
          <w:bCs/>
          <w:sz w:val="22"/>
          <w:szCs w:val="22"/>
          <w:lang w:val="sr-Latn-CS"/>
        </w:rPr>
      </w:pPr>
      <w:r w:rsidRPr="00B00EA6">
        <w:rPr>
          <w:rFonts w:ascii="Arial" w:hAnsi="Arial" w:cs="Arial"/>
          <w:bCs/>
          <w:sz w:val="22"/>
          <w:szCs w:val="22"/>
          <w:lang w:val="sr-Latn-CS"/>
        </w:rPr>
        <w:t>Da poseduje univerzitetsku diplomu u ekonomskim, pravnim, tehničkim ili u drugim povezanim oblastima sa aktivnostima u kojima preduzeće deluje</w:t>
      </w:r>
      <w:r w:rsidR="00DF4029" w:rsidRPr="00B00EA6">
        <w:rPr>
          <w:rFonts w:ascii="Arial" w:hAnsi="Arial" w:cs="Arial"/>
          <w:bCs/>
          <w:sz w:val="22"/>
          <w:szCs w:val="22"/>
          <w:lang w:val="sr-Latn-CS"/>
        </w:rPr>
        <w:t>.</w:t>
      </w:r>
    </w:p>
    <w:p w:rsidR="00B00EA6" w:rsidRPr="00B00EA6" w:rsidRDefault="00B00EA6" w:rsidP="00B00EA6">
      <w:pPr>
        <w:pStyle w:val="ListParagraph"/>
        <w:numPr>
          <w:ilvl w:val="0"/>
          <w:numId w:val="11"/>
        </w:numPr>
        <w:spacing w:before="120" w:after="120"/>
        <w:jc w:val="both"/>
        <w:rPr>
          <w:rFonts w:ascii="Arial" w:hAnsi="Arial" w:cs="Arial"/>
          <w:bCs/>
          <w:sz w:val="22"/>
          <w:szCs w:val="22"/>
          <w:lang w:val="sr-Latn-CS"/>
        </w:rPr>
      </w:pPr>
      <w:r w:rsidRPr="00B00EA6">
        <w:rPr>
          <w:rFonts w:ascii="Arial" w:hAnsi="Arial" w:cs="Arial"/>
          <w:bCs/>
          <w:sz w:val="22"/>
          <w:szCs w:val="22"/>
          <w:lang w:val="sr-Latn-CS"/>
        </w:rPr>
        <w:t>Ima najmanje pet (5) godina iskustva, najmanje na visokom nivou menadžmenta - u oblasti poslovne administracije, korporativnih finansija, finansija, upravljanja trezorom, bankarstva, konsaltinga u biznisu ili industriji ili iz drugih oblasti nauke ili znanja koje se odnosi na poslovnu delatnost JP-a; ili (ii) najmanje pet (5) godina je bio javni računovođa, kvalifikovani pravnik ili kvalifikovani član drugog zanimanja koje je usko povezano sa poslovnom aktivnošću JP-a;</w:t>
      </w:r>
    </w:p>
    <w:p w:rsidR="00B00EA6" w:rsidRPr="00B00EA6" w:rsidRDefault="00B00EA6" w:rsidP="00B00EA6">
      <w:pPr>
        <w:pStyle w:val="ListParagraph"/>
        <w:numPr>
          <w:ilvl w:val="0"/>
          <w:numId w:val="11"/>
        </w:numPr>
        <w:spacing w:before="120" w:after="120"/>
        <w:jc w:val="both"/>
        <w:rPr>
          <w:rFonts w:ascii="Arial" w:hAnsi="Arial" w:cs="Arial"/>
          <w:bCs/>
          <w:sz w:val="22"/>
          <w:szCs w:val="22"/>
          <w:lang w:val="sr-Latn-CS"/>
        </w:rPr>
      </w:pPr>
      <w:r w:rsidRPr="00B00EA6">
        <w:rPr>
          <w:rFonts w:ascii="Arial" w:hAnsi="Arial" w:cs="Arial"/>
          <w:sz w:val="22"/>
          <w:szCs w:val="22"/>
          <w:lang w:val="sr-Latn-CS"/>
        </w:rPr>
        <w:t>Ima odlične organizacione, upravljačke i komunikacione veštine;</w:t>
      </w:r>
    </w:p>
    <w:p w:rsidR="00B00EA6" w:rsidRPr="00B00EA6" w:rsidRDefault="00B00EA6" w:rsidP="00B00EA6">
      <w:pPr>
        <w:pStyle w:val="ListParagraph"/>
        <w:numPr>
          <w:ilvl w:val="0"/>
          <w:numId w:val="11"/>
        </w:numPr>
        <w:spacing w:before="120" w:after="120"/>
        <w:jc w:val="both"/>
        <w:rPr>
          <w:rFonts w:ascii="Arial" w:hAnsi="Arial" w:cs="Arial"/>
          <w:bCs/>
          <w:sz w:val="22"/>
          <w:szCs w:val="22"/>
          <w:lang w:val="sr-Latn-CS"/>
        </w:rPr>
      </w:pPr>
      <w:r w:rsidRPr="00B00EA6">
        <w:rPr>
          <w:rFonts w:ascii="Arial" w:hAnsi="Arial" w:cs="Arial"/>
          <w:bCs/>
          <w:sz w:val="22"/>
          <w:szCs w:val="22"/>
          <w:lang w:val="sr-Latn-CS"/>
        </w:rPr>
        <w:t>Ima neophodno znanje o radu na računaru, za dužnosti i odgovornosti na radnom mestu;</w:t>
      </w:r>
    </w:p>
    <w:p w:rsidR="00B00EA6" w:rsidRPr="00B00EA6" w:rsidRDefault="00B00EA6" w:rsidP="00B00EA6">
      <w:pPr>
        <w:pStyle w:val="ListParagraph"/>
        <w:numPr>
          <w:ilvl w:val="0"/>
          <w:numId w:val="11"/>
        </w:numPr>
        <w:spacing w:before="120" w:after="120"/>
        <w:jc w:val="both"/>
        <w:rPr>
          <w:rFonts w:ascii="Arial" w:hAnsi="Arial" w:cs="Arial"/>
          <w:bCs/>
          <w:sz w:val="22"/>
          <w:szCs w:val="22"/>
          <w:lang w:val="sr-Latn-CS"/>
        </w:rPr>
      </w:pPr>
      <w:r w:rsidRPr="00B00EA6">
        <w:rPr>
          <w:rFonts w:ascii="Arial" w:hAnsi="Arial" w:cs="Arial"/>
          <w:bCs/>
          <w:sz w:val="22"/>
          <w:szCs w:val="22"/>
          <w:lang w:val="sr-Latn-CS"/>
        </w:rPr>
        <w:t>Poželjno je poznavanje engleskog jezika;</w:t>
      </w:r>
    </w:p>
    <w:p w:rsidR="00B00EA6" w:rsidRPr="00B00EA6" w:rsidRDefault="00B00EA6" w:rsidP="00B00EA6">
      <w:pPr>
        <w:pStyle w:val="ListParagraph"/>
        <w:numPr>
          <w:ilvl w:val="0"/>
          <w:numId w:val="11"/>
        </w:numPr>
        <w:spacing w:before="120" w:after="120"/>
        <w:jc w:val="both"/>
        <w:rPr>
          <w:rFonts w:ascii="Arial" w:hAnsi="Arial" w:cs="Arial"/>
          <w:bCs/>
          <w:sz w:val="22"/>
          <w:szCs w:val="22"/>
          <w:lang w:val="sr-Latn-CS"/>
        </w:rPr>
      </w:pPr>
      <w:r w:rsidRPr="00B00EA6">
        <w:rPr>
          <w:rFonts w:ascii="Arial" w:hAnsi="Arial" w:cs="Arial"/>
          <w:bCs/>
          <w:sz w:val="22"/>
          <w:szCs w:val="22"/>
          <w:lang w:val="sr-Latn-CS"/>
        </w:rPr>
        <w:t>Dokazi o znanju i drugim dostignućima će se uzeti u obzir i vrednovati u skladu sa relevantnošću za radno mesto;</w:t>
      </w:r>
    </w:p>
    <w:p w:rsidR="00B00EA6" w:rsidRPr="00B00EA6" w:rsidRDefault="00B00EA6" w:rsidP="00B00EA6">
      <w:pPr>
        <w:pStyle w:val="ListParagraph"/>
        <w:numPr>
          <w:ilvl w:val="0"/>
          <w:numId w:val="11"/>
        </w:numPr>
        <w:spacing w:before="120" w:after="120"/>
        <w:jc w:val="both"/>
        <w:rPr>
          <w:rFonts w:ascii="Arial" w:hAnsi="Arial" w:cs="Arial"/>
          <w:bCs/>
          <w:sz w:val="22"/>
          <w:szCs w:val="22"/>
          <w:lang w:val="sr-Latn-CS"/>
        </w:rPr>
      </w:pPr>
      <w:r w:rsidRPr="00B00EA6">
        <w:rPr>
          <w:rFonts w:ascii="Arial" w:hAnsi="Arial" w:cs="Arial"/>
          <w:bCs/>
          <w:sz w:val="22"/>
          <w:szCs w:val="22"/>
          <w:lang w:val="sr-Latn-CS"/>
        </w:rPr>
        <w:t>Da bude lice visokog integriteta i da ispunjava uslove podobnosti, predviđene članom 17 Zakona o javnim preduzećima br.06/L-011, sa odgovarajućim izmenama i dopunama, kao i Zakonom o sprečavanju sukoba pri vršenju javne funkcije interesa i u skladu sa drugim relevantnim pozitivnim normama.</w:t>
      </w:r>
    </w:p>
    <w:p w:rsidR="00B00EA6" w:rsidRPr="00B00EA6" w:rsidRDefault="00B00EA6" w:rsidP="00B00EA6">
      <w:pPr>
        <w:pStyle w:val="ListParagraph"/>
        <w:spacing w:before="120" w:after="120"/>
        <w:ind w:left="360" w:hanging="360"/>
        <w:jc w:val="both"/>
        <w:rPr>
          <w:rFonts w:ascii="Arial" w:hAnsi="Arial" w:cs="Arial"/>
          <w:b/>
          <w:bCs/>
          <w:sz w:val="22"/>
          <w:szCs w:val="22"/>
          <w:lang w:val="sr-Latn-CS"/>
        </w:rPr>
      </w:pPr>
    </w:p>
    <w:p w:rsidR="00B00EA6" w:rsidRPr="00B00EA6" w:rsidRDefault="00B00EA6" w:rsidP="00B00EA6">
      <w:pPr>
        <w:pStyle w:val="ListParagraph"/>
        <w:numPr>
          <w:ilvl w:val="0"/>
          <w:numId w:val="12"/>
        </w:numPr>
        <w:spacing w:before="120" w:after="120"/>
        <w:ind w:left="360"/>
        <w:jc w:val="both"/>
        <w:rPr>
          <w:rFonts w:ascii="Arial" w:hAnsi="Arial" w:cs="Arial"/>
          <w:b/>
          <w:bCs/>
          <w:sz w:val="22"/>
          <w:szCs w:val="22"/>
          <w:lang w:val="sr-Latn-CS"/>
        </w:rPr>
      </w:pPr>
      <w:r w:rsidRPr="00B00EA6">
        <w:rPr>
          <w:rFonts w:ascii="Arial" w:hAnsi="Arial" w:cs="Arial"/>
          <w:b/>
          <w:bCs/>
          <w:sz w:val="22"/>
          <w:szCs w:val="22"/>
          <w:lang w:val="sr-Latn-CS"/>
        </w:rPr>
        <w:t xml:space="preserve">Potrebna dokumentacija </w:t>
      </w:r>
    </w:p>
    <w:p w:rsidR="00B00EA6" w:rsidRPr="00B00EA6" w:rsidRDefault="00B00EA6" w:rsidP="00B00EA6">
      <w:pPr>
        <w:spacing w:before="120" w:after="120" w:line="240" w:lineRule="auto"/>
        <w:ind w:left="360" w:hanging="360"/>
        <w:jc w:val="both"/>
        <w:rPr>
          <w:rFonts w:ascii="Arial" w:hAnsi="Arial" w:cs="Arial"/>
          <w:bCs/>
          <w:lang w:val="sr-Latn-CS"/>
        </w:rPr>
      </w:pPr>
      <w:r w:rsidRPr="00B00EA6">
        <w:rPr>
          <w:rFonts w:ascii="Arial" w:hAnsi="Arial" w:cs="Arial"/>
          <w:bCs/>
          <w:lang w:val="sr-Latn-CS"/>
        </w:rPr>
        <w:t>Kandidati za Izvršnog načelnika treba da dostave sledeća dokumenta:</w:t>
      </w:r>
    </w:p>
    <w:p w:rsidR="00B00EA6" w:rsidRPr="00B00EA6" w:rsidRDefault="00B00EA6" w:rsidP="00B00EA6">
      <w:pPr>
        <w:pStyle w:val="ListParagraph"/>
        <w:numPr>
          <w:ilvl w:val="0"/>
          <w:numId w:val="13"/>
        </w:numPr>
        <w:spacing w:before="120" w:after="120"/>
        <w:ind w:left="720"/>
        <w:jc w:val="both"/>
        <w:rPr>
          <w:rFonts w:ascii="Arial" w:hAnsi="Arial" w:cs="Arial"/>
          <w:bCs/>
          <w:sz w:val="22"/>
          <w:szCs w:val="22"/>
          <w:lang w:val="sr-Latn-CS"/>
        </w:rPr>
      </w:pPr>
      <w:r w:rsidRPr="00B00EA6">
        <w:rPr>
          <w:rFonts w:ascii="Arial" w:hAnsi="Arial" w:cs="Arial"/>
          <w:bCs/>
          <w:sz w:val="22"/>
          <w:szCs w:val="22"/>
          <w:lang w:val="sr-Latn-CS"/>
        </w:rPr>
        <w:t>Aplikaciju (dobija se u kancelariji preduzeća);</w:t>
      </w:r>
    </w:p>
    <w:p w:rsidR="00B00EA6" w:rsidRPr="00B00EA6" w:rsidRDefault="00B00EA6" w:rsidP="00B00EA6">
      <w:pPr>
        <w:pStyle w:val="ListParagraph"/>
        <w:numPr>
          <w:ilvl w:val="0"/>
          <w:numId w:val="13"/>
        </w:numPr>
        <w:spacing w:before="120" w:after="120"/>
        <w:ind w:left="720"/>
        <w:jc w:val="both"/>
        <w:rPr>
          <w:rFonts w:ascii="Arial" w:hAnsi="Arial" w:cs="Arial"/>
          <w:bCs/>
          <w:sz w:val="22"/>
          <w:szCs w:val="22"/>
          <w:lang w:val="sr-Latn-CS"/>
        </w:rPr>
      </w:pPr>
      <w:r w:rsidRPr="00B00EA6">
        <w:rPr>
          <w:rFonts w:ascii="Arial" w:hAnsi="Arial" w:cs="Arial"/>
          <w:bCs/>
          <w:sz w:val="22"/>
          <w:szCs w:val="22"/>
          <w:lang w:val="sr-Latn-CS"/>
        </w:rPr>
        <w:t>CV;</w:t>
      </w:r>
    </w:p>
    <w:p w:rsidR="00B00EA6" w:rsidRPr="00B00EA6" w:rsidRDefault="00B00EA6" w:rsidP="00B00EA6">
      <w:pPr>
        <w:pStyle w:val="ListParagraph"/>
        <w:numPr>
          <w:ilvl w:val="0"/>
          <w:numId w:val="13"/>
        </w:numPr>
        <w:spacing w:before="120" w:after="120"/>
        <w:ind w:left="720"/>
        <w:jc w:val="both"/>
        <w:rPr>
          <w:rFonts w:ascii="Arial" w:hAnsi="Arial" w:cs="Arial"/>
          <w:bCs/>
          <w:sz w:val="22"/>
          <w:szCs w:val="22"/>
          <w:lang w:val="sr-Latn-CS"/>
        </w:rPr>
      </w:pPr>
      <w:r w:rsidRPr="00B00EA6">
        <w:rPr>
          <w:rFonts w:ascii="Arial" w:hAnsi="Arial" w:cs="Arial"/>
          <w:bCs/>
          <w:sz w:val="22"/>
          <w:szCs w:val="22"/>
          <w:lang w:val="sr-Latn-CS"/>
        </w:rPr>
        <w:t>Motivaciono pismo;</w:t>
      </w:r>
    </w:p>
    <w:p w:rsidR="00B00EA6" w:rsidRPr="00B00EA6" w:rsidRDefault="00B00EA6" w:rsidP="00B00EA6">
      <w:pPr>
        <w:pStyle w:val="ListParagraph"/>
        <w:numPr>
          <w:ilvl w:val="0"/>
          <w:numId w:val="13"/>
        </w:numPr>
        <w:spacing w:before="120" w:after="120"/>
        <w:ind w:left="720"/>
        <w:jc w:val="both"/>
        <w:rPr>
          <w:rFonts w:ascii="Arial" w:hAnsi="Arial" w:cs="Arial"/>
          <w:bCs/>
          <w:sz w:val="22"/>
          <w:szCs w:val="22"/>
          <w:lang w:val="sr-Latn-CS"/>
        </w:rPr>
      </w:pPr>
      <w:r w:rsidRPr="00B00EA6">
        <w:rPr>
          <w:rFonts w:ascii="Arial" w:hAnsi="Arial" w:cs="Arial"/>
          <w:bCs/>
          <w:sz w:val="22"/>
          <w:szCs w:val="22"/>
          <w:lang w:val="sr-Latn-CS"/>
        </w:rPr>
        <w:t>Dokaze o stručnoj kvalifikaciji;</w:t>
      </w:r>
    </w:p>
    <w:p w:rsidR="00B00EA6" w:rsidRPr="00B00EA6" w:rsidRDefault="00B00EA6" w:rsidP="00B00EA6">
      <w:pPr>
        <w:pStyle w:val="ListParagraph"/>
        <w:numPr>
          <w:ilvl w:val="0"/>
          <w:numId w:val="13"/>
        </w:numPr>
        <w:spacing w:before="120" w:after="120"/>
        <w:ind w:left="720"/>
        <w:jc w:val="both"/>
        <w:rPr>
          <w:rFonts w:ascii="Arial" w:hAnsi="Arial" w:cs="Arial"/>
          <w:bCs/>
          <w:sz w:val="22"/>
          <w:szCs w:val="22"/>
          <w:lang w:val="sr-Latn-CS"/>
        </w:rPr>
      </w:pPr>
      <w:r w:rsidRPr="00B00EA6">
        <w:rPr>
          <w:rFonts w:ascii="Arial" w:hAnsi="Arial" w:cs="Arial"/>
          <w:bCs/>
          <w:sz w:val="22"/>
          <w:szCs w:val="22"/>
          <w:lang w:val="sr-Latn-CS"/>
        </w:rPr>
        <w:t>Dokaze o radnom iskustvu;</w:t>
      </w:r>
    </w:p>
    <w:p w:rsidR="00B00EA6" w:rsidRPr="00B00EA6" w:rsidRDefault="00B00EA6" w:rsidP="00B00EA6">
      <w:pPr>
        <w:pStyle w:val="ListParagraph"/>
        <w:numPr>
          <w:ilvl w:val="0"/>
          <w:numId w:val="13"/>
        </w:numPr>
        <w:spacing w:before="120" w:after="120"/>
        <w:ind w:left="720"/>
        <w:jc w:val="both"/>
        <w:rPr>
          <w:rFonts w:ascii="Arial" w:hAnsi="Arial" w:cs="Arial"/>
          <w:bCs/>
          <w:sz w:val="22"/>
          <w:szCs w:val="22"/>
          <w:lang w:val="sr-Latn-CS"/>
        </w:rPr>
      </w:pPr>
      <w:r w:rsidRPr="00B00EA6">
        <w:rPr>
          <w:rFonts w:ascii="Arial" w:hAnsi="Arial" w:cs="Arial"/>
          <w:bCs/>
          <w:sz w:val="22"/>
          <w:szCs w:val="22"/>
          <w:lang w:val="sr-Latn-CS"/>
        </w:rPr>
        <w:t>Sertifikat da nije pod istragom (ne stariji od šest meseci);</w:t>
      </w:r>
    </w:p>
    <w:p w:rsidR="00B00EA6" w:rsidRPr="00B00EA6" w:rsidRDefault="00B00EA6" w:rsidP="00B00EA6">
      <w:pPr>
        <w:pStyle w:val="ListParagraph"/>
        <w:numPr>
          <w:ilvl w:val="0"/>
          <w:numId w:val="13"/>
        </w:numPr>
        <w:spacing w:before="120" w:after="120"/>
        <w:ind w:left="709" w:hanging="283"/>
        <w:jc w:val="both"/>
        <w:rPr>
          <w:rFonts w:ascii="Arial" w:hAnsi="Arial" w:cs="Arial"/>
          <w:bCs/>
          <w:sz w:val="22"/>
          <w:szCs w:val="22"/>
          <w:lang w:val="sr-Latn-CS"/>
        </w:rPr>
      </w:pPr>
      <w:r w:rsidRPr="00B00EA6">
        <w:rPr>
          <w:rFonts w:ascii="Arial" w:hAnsi="Arial" w:cs="Arial"/>
          <w:bCs/>
          <w:sz w:val="22"/>
          <w:szCs w:val="22"/>
          <w:lang w:val="sr-Latn-CS"/>
        </w:rPr>
        <w:t>Izjavu pod zakletvom (dobija se u kancelarijama preduzeća ili na veb stranici preduzeća;</w:t>
      </w:r>
    </w:p>
    <w:p w:rsidR="00B00EA6" w:rsidRPr="00B00EA6" w:rsidRDefault="00B00EA6" w:rsidP="00B00EA6">
      <w:pPr>
        <w:pStyle w:val="ListParagraph"/>
        <w:numPr>
          <w:ilvl w:val="0"/>
          <w:numId w:val="13"/>
        </w:numPr>
        <w:spacing w:before="120" w:after="120"/>
        <w:ind w:left="720"/>
        <w:jc w:val="both"/>
        <w:rPr>
          <w:rFonts w:ascii="Arial" w:hAnsi="Arial" w:cs="Arial"/>
          <w:bCs/>
          <w:sz w:val="22"/>
          <w:szCs w:val="22"/>
          <w:lang w:val="sr-Latn-CS"/>
        </w:rPr>
      </w:pPr>
      <w:r w:rsidRPr="00B00EA6">
        <w:rPr>
          <w:rFonts w:ascii="Arial" w:hAnsi="Arial" w:cs="Arial"/>
          <w:bCs/>
          <w:sz w:val="22"/>
          <w:szCs w:val="22"/>
          <w:lang w:val="sr-Latn-CS"/>
        </w:rPr>
        <w:t>Kopiju lične karte.</w:t>
      </w:r>
    </w:p>
    <w:p w:rsidR="00B00EA6" w:rsidRPr="00B00EA6" w:rsidRDefault="00B00EA6" w:rsidP="00B00EA6">
      <w:pPr>
        <w:spacing w:before="120" w:after="120" w:line="240" w:lineRule="auto"/>
        <w:ind w:left="360"/>
        <w:jc w:val="both"/>
        <w:rPr>
          <w:rFonts w:ascii="Arial" w:hAnsi="Arial" w:cs="Arial"/>
          <w:bCs/>
          <w:lang w:val="sr-Latn-CS"/>
        </w:rPr>
      </w:pPr>
    </w:p>
    <w:p w:rsidR="00B00EA6" w:rsidRPr="00B00EA6" w:rsidRDefault="00B00EA6" w:rsidP="00B00EA6">
      <w:pPr>
        <w:pStyle w:val="ListParagraph"/>
        <w:numPr>
          <w:ilvl w:val="0"/>
          <w:numId w:val="12"/>
        </w:numPr>
        <w:spacing w:before="120" w:after="120"/>
        <w:ind w:left="426" w:hanging="426"/>
        <w:jc w:val="both"/>
        <w:rPr>
          <w:rFonts w:ascii="Arial" w:hAnsi="Arial" w:cs="Arial"/>
          <w:b/>
          <w:bCs/>
          <w:sz w:val="22"/>
          <w:szCs w:val="22"/>
          <w:lang w:val="sr-Latn-CS"/>
        </w:rPr>
      </w:pPr>
      <w:r w:rsidRPr="00B00EA6">
        <w:rPr>
          <w:rFonts w:ascii="Arial" w:hAnsi="Arial" w:cs="Arial"/>
          <w:b/>
          <w:bCs/>
          <w:sz w:val="22"/>
          <w:szCs w:val="22"/>
          <w:lang w:val="sr-Latn-CS"/>
        </w:rPr>
        <w:t>Informacije o proceduri komkurisanja</w:t>
      </w:r>
    </w:p>
    <w:p w:rsidR="00B00EA6" w:rsidRPr="00B00EA6" w:rsidRDefault="00B00EA6" w:rsidP="00B00EA6">
      <w:pPr>
        <w:pStyle w:val="ListParagraph"/>
        <w:spacing w:before="120" w:after="120"/>
        <w:jc w:val="both"/>
        <w:rPr>
          <w:rFonts w:ascii="Arial" w:hAnsi="Arial" w:cs="Arial"/>
          <w:bCs/>
          <w:sz w:val="22"/>
          <w:szCs w:val="22"/>
          <w:lang w:val="sr-Latn-CS"/>
        </w:rPr>
      </w:pPr>
    </w:p>
    <w:p w:rsidR="00B00EA6" w:rsidRPr="00B00EA6" w:rsidRDefault="00B00EA6" w:rsidP="00B00EA6">
      <w:pPr>
        <w:spacing w:before="120" w:after="120" w:line="240" w:lineRule="auto"/>
        <w:jc w:val="both"/>
        <w:rPr>
          <w:rFonts w:ascii="Arial" w:hAnsi="Arial" w:cs="Arial"/>
          <w:bCs/>
          <w:lang w:val="sr-Latn-CS"/>
        </w:rPr>
      </w:pPr>
      <w:r w:rsidRPr="00B00EA6">
        <w:rPr>
          <w:rFonts w:ascii="Arial" w:hAnsi="Arial" w:cs="Arial"/>
          <w:bCs/>
          <w:lang w:val="sr-Latn-CS"/>
        </w:rPr>
        <w:t>Dokumentacija za aplikante se može dobiti u kancelarijama JP-a, može se preuzeti sa zvanične stranice preduzeća i predati arhivi LJP „Autobuska stanica“ a.d., Priština, svakog radnog dana od 08:00 do 16:00 časova. do 03.10.2022. godine, ili putem fizičke pošte, (u zatvorenoj koverti) na adresu: Za Upravni odbor LJP " Autobuska stanica“ a.d., Priština, - Prijava za Izvršnog načelnika</w:t>
      </w:r>
    </w:p>
    <w:p w:rsidR="00B00EA6" w:rsidRPr="00B00EA6" w:rsidRDefault="00B00EA6" w:rsidP="00B00EA6">
      <w:pPr>
        <w:spacing w:before="120" w:after="120" w:line="240" w:lineRule="auto"/>
        <w:jc w:val="both"/>
        <w:rPr>
          <w:rFonts w:ascii="Arial" w:hAnsi="Arial" w:cs="Arial"/>
          <w:bCs/>
          <w:lang w:val="sr-Latn-CS"/>
        </w:rPr>
      </w:pPr>
      <w:r w:rsidRPr="00B00EA6">
        <w:rPr>
          <w:rFonts w:ascii="Arial" w:hAnsi="Arial" w:cs="Arial"/>
          <w:bCs/>
          <w:lang w:val="sr-Latn-CS"/>
        </w:rPr>
        <w:t xml:space="preserve">Svi dokumenti treba da budu podneseni u kopijama, dok će njihovi originali biti potrebni u kasnijim fazama odabira. Dodatne informacije se mogu obezbediti putem e-mail adrese: </w:t>
      </w:r>
      <w:hyperlink r:id="rId10" w:history="1">
        <w:r w:rsidRPr="00B00EA6">
          <w:rPr>
            <w:rStyle w:val="Hyperlink"/>
            <w:rFonts w:ascii="Arial" w:hAnsi="Arial" w:cs="Arial"/>
            <w:bCs/>
            <w:lang w:val="sr-Latn-CS"/>
          </w:rPr>
          <w:t>contact@sap-rks.com</w:t>
        </w:r>
      </w:hyperlink>
      <w:r w:rsidRPr="00B00EA6">
        <w:rPr>
          <w:rFonts w:ascii="Arial" w:hAnsi="Arial" w:cs="Arial"/>
          <w:bCs/>
          <w:lang w:val="sr-Latn-CS"/>
        </w:rPr>
        <w:t>.</w:t>
      </w:r>
    </w:p>
    <w:p w:rsidR="00B00EA6" w:rsidRPr="00B00EA6" w:rsidRDefault="00B00EA6" w:rsidP="00B00EA6">
      <w:pPr>
        <w:spacing w:before="120" w:after="120" w:line="240" w:lineRule="auto"/>
        <w:jc w:val="both"/>
        <w:rPr>
          <w:rFonts w:ascii="Arial" w:hAnsi="Arial" w:cs="Arial"/>
          <w:bCs/>
          <w:lang w:val="sr-Latn-CS"/>
        </w:rPr>
      </w:pPr>
      <w:r w:rsidRPr="00B00EA6">
        <w:rPr>
          <w:rFonts w:ascii="Arial" w:hAnsi="Arial" w:cs="Arial"/>
          <w:bCs/>
          <w:lang w:val="sr-Latn-CS"/>
        </w:rPr>
        <w:t>Obaveštavamo vas da će imena, rezultati i kvalifikacije kandidata koji su gore rangirani kao „najpogodniji za izbor na konkursu“ biti objavljeni na veb stranici Projekta praćenja, te da će se apliciranje svakog kandidata smatrati davanjem saglasnosti za objavljivanje.</w:t>
      </w:r>
    </w:p>
    <w:p w:rsidR="00B00EA6" w:rsidRPr="00B00EA6" w:rsidRDefault="00B00EA6" w:rsidP="00B00EA6">
      <w:pPr>
        <w:spacing w:before="120" w:after="120" w:line="240" w:lineRule="auto"/>
        <w:jc w:val="both"/>
        <w:rPr>
          <w:rFonts w:ascii="Arial" w:hAnsi="Arial" w:cs="Arial"/>
          <w:bCs/>
          <w:lang w:val="sr-Latn-CS"/>
        </w:rPr>
      </w:pPr>
      <w:r w:rsidRPr="00B00EA6">
        <w:rPr>
          <w:rFonts w:ascii="Arial" w:hAnsi="Arial" w:cs="Arial"/>
          <w:bCs/>
          <w:lang w:val="sr-Latn-CS"/>
        </w:rPr>
        <w:t>Konkurs je otvoren od 02.09.2022 do 03.10.2022. godine.</w:t>
      </w:r>
    </w:p>
    <w:p w:rsidR="00B00EA6" w:rsidRPr="00B00EA6" w:rsidRDefault="00B00EA6" w:rsidP="00B00EA6">
      <w:pPr>
        <w:spacing w:before="120" w:after="120" w:line="240" w:lineRule="auto"/>
        <w:jc w:val="both"/>
        <w:rPr>
          <w:rFonts w:ascii="Arial" w:hAnsi="Arial" w:cs="Arial"/>
          <w:bCs/>
          <w:lang w:val="sr-Latn-CS"/>
        </w:rPr>
      </w:pPr>
      <w:r w:rsidRPr="00B00EA6">
        <w:rPr>
          <w:rFonts w:ascii="Arial" w:hAnsi="Arial" w:cs="Arial"/>
          <w:bCs/>
          <w:lang w:val="sr-Latn-CS"/>
        </w:rPr>
        <w:t>Napomena: Odbor direktora će sprovesti otvorenu/transparentnu proceduru u kojoj će se izbor vršiti isključivo na osnovu zasluga, u skladu sa važećim zakonom i bez ikakve diskriminacije, za šta podstičemo apliciranje kandidata ženskog pola, kandidata iz svih zajednica Republike Kosovo kao i kandidata iz svih ostalih kategorija manje zastupljenih u institucijama/organima zemlje.</w:t>
      </w:r>
    </w:p>
    <w:p w:rsidR="00B00EA6" w:rsidRPr="00B00EA6" w:rsidRDefault="00B00EA6" w:rsidP="00B00EA6">
      <w:pPr>
        <w:spacing w:before="120" w:after="120" w:line="240" w:lineRule="auto"/>
        <w:jc w:val="both"/>
        <w:rPr>
          <w:rFonts w:ascii="Arial" w:hAnsi="Arial" w:cs="Arial"/>
          <w:bCs/>
          <w:lang w:val="sr-Latn-CS"/>
        </w:rPr>
      </w:pPr>
    </w:p>
    <w:p w:rsidR="00AC4458" w:rsidRPr="00B00EA6" w:rsidRDefault="00AC4458" w:rsidP="00B00EA6">
      <w:pPr>
        <w:spacing w:before="120" w:after="120"/>
        <w:jc w:val="both"/>
        <w:rPr>
          <w:rFonts w:ascii="Arial" w:hAnsi="Arial" w:cs="Arial"/>
          <w:lang w:val="sr-Latn-CS"/>
        </w:rPr>
      </w:pPr>
    </w:p>
    <w:sectPr w:rsidR="00AC4458" w:rsidRPr="00B00EA6" w:rsidSect="00F736E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1F" w:rsidRDefault="0021121F" w:rsidP="00CE191C">
      <w:pPr>
        <w:spacing w:after="0" w:line="240" w:lineRule="auto"/>
      </w:pPr>
      <w:r>
        <w:separator/>
      </w:r>
    </w:p>
  </w:endnote>
  <w:endnote w:type="continuationSeparator" w:id="0">
    <w:p w:rsidR="0021121F" w:rsidRDefault="0021121F" w:rsidP="00CE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CE191C">
      <w:tc>
        <w:tcPr>
          <w:tcW w:w="500" w:type="pct"/>
          <w:tcBorders>
            <w:top w:val="single" w:sz="4" w:space="0" w:color="943634" w:themeColor="accent2" w:themeShade="BF"/>
          </w:tcBorders>
          <w:shd w:val="clear" w:color="auto" w:fill="943634" w:themeFill="accent2" w:themeFillShade="BF"/>
        </w:tcPr>
        <w:p w:rsidR="00CE191C" w:rsidRDefault="00CE191C">
          <w:pPr>
            <w:pStyle w:val="Footer"/>
            <w:jc w:val="right"/>
            <w:rPr>
              <w:b/>
              <w:bCs/>
              <w:color w:val="FFFFFF" w:themeColor="background1"/>
            </w:rPr>
          </w:pPr>
          <w:r>
            <w:fldChar w:fldCharType="begin"/>
          </w:r>
          <w:r>
            <w:instrText xml:space="preserve"> PAGE   \* MERGEFORMAT </w:instrText>
          </w:r>
          <w:r>
            <w:fldChar w:fldCharType="separate"/>
          </w:r>
          <w:r w:rsidR="00A1140F" w:rsidRPr="00A1140F">
            <w:rPr>
              <w:noProof/>
              <w:color w:val="FFFFFF" w:themeColor="background1"/>
            </w:rPr>
            <w:t>2</w:t>
          </w:r>
          <w:r>
            <w:rPr>
              <w:noProof/>
              <w:color w:val="FFFFFF" w:themeColor="background1"/>
            </w:rPr>
            <w:fldChar w:fldCharType="end"/>
          </w:r>
        </w:p>
      </w:tc>
      <w:tc>
        <w:tcPr>
          <w:tcW w:w="4500" w:type="pct"/>
          <w:tcBorders>
            <w:top w:val="single" w:sz="4" w:space="0" w:color="auto"/>
          </w:tcBorders>
        </w:tcPr>
        <w:p w:rsidR="00CE191C" w:rsidRDefault="00691476" w:rsidP="00691476">
          <w:pPr>
            <w:pStyle w:val="Footer"/>
          </w:pPr>
          <w:r>
            <w:t>GJP „Autobuska stanica“ A</w:t>
          </w:r>
          <w:r w:rsidR="00E204CA">
            <w:t>.</w:t>
          </w:r>
          <w:r>
            <w:t>D</w:t>
          </w:r>
          <w:r w:rsidR="00E204CA">
            <w:t>.</w:t>
          </w:r>
          <w:r>
            <w:t xml:space="preserve"> Priština</w:t>
          </w:r>
        </w:p>
      </w:tc>
    </w:tr>
  </w:tbl>
  <w:p w:rsidR="00CE191C" w:rsidRDefault="00CE1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1F" w:rsidRDefault="0021121F" w:rsidP="00CE191C">
      <w:pPr>
        <w:spacing w:after="0" w:line="240" w:lineRule="auto"/>
      </w:pPr>
      <w:r>
        <w:separator/>
      </w:r>
    </w:p>
  </w:footnote>
  <w:footnote w:type="continuationSeparator" w:id="0">
    <w:p w:rsidR="0021121F" w:rsidRDefault="0021121F" w:rsidP="00CE1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DC8"/>
    <w:multiLevelType w:val="hybridMultilevel"/>
    <w:tmpl w:val="AF60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787C"/>
    <w:multiLevelType w:val="hybridMultilevel"/>
    <w:tmpl w:val="E65024D2"/>
    <w:lvl w:ilvl="0" w:tplc="80DE60F6">
      <w:numFmt w:val="bullet"/>
      <w:lvlText w:val="-"/>
      <w:lvlJc w:val="left"/>
      <w:pPr>
        <w:ind w:left="720" w:hanging="360"/>
      </w:pPr>
      <w:rPr>
        <w:rFonts w:ascii="Calibri" w:eastAsia="MS Mincho"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24F5F"/>
    <w:multiLevelType w:val="hybridMultilevel"/>
    <w:tmpl w:val="F472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6160FD"/>
    <w:multiLevelType w:val="hybridMultilevel"/>
    <w:tmpl w:val="3AE0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D6E1A"/>
    <w:multiLevelType w:val="hybridMultilevel"/>
    <w:tmpl w:val="3B8AB0A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6254728B"/>
    <w:multiLevelType w:val="hybridMultilevel"/>
    <w:tmpl w:val="0BDA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C76CD"/>
    <w:multiLevelType w:val="hybridMultilevel"/>
    <w:tmpl w:val="F4F63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6913D9"/>
    <w:multiLevelType w:val="hybridMultilevel"/>
    <w:tmpl w:val="3C4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338B7"/>
    <w:multiLevelType w:val="hybridMultilevel"/>
    <w:tmpl w:val="B37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E10D6"/>
    <w:multiLevelType w:val="hybridMultilevel"/>
    <w:tmpl w:val="0972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7"/>
  </w:num>
  <w:num w:numId="6">
    <w:abstractNumId w:val="9"/>
  </w:num>
  <w:num w:numId="7">
    <w:abstractNumId w:val="3"/>
  </w:num>
  <w:num w:numId="8">
    <w:abstractNumId w:val="0"/>
  </w:num>
  <w:num w:numId="9">
    <w:abstractNumId w:val="5"/>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CD"/>
    <w:rsid w:val="00002E21"/>
    <w:rsid w:val="00044E5B"/>
    <w:rsid w:val="000A2F0D"/>
    <w:rsid w:val="000C2902"/>
    <w:rsid w:val="000D17E0"/>
    <w:rsid w:val="001001F4"/>
    <w:rsid w:val="00141BC9"/>
    <w:rsid w:val="00204550"/>
    <w:rsid w:val="0021121F"/>
    <w:rsid w:val="00250CDE"/>
    <w:rsid w:val="002B3F5F"/>
    <w:rsid w:val="00364A6C"/>
    <w:rsid w:val="003D327D"/>
    <w:rsid w:val="003F2EB5"/>
    <w:rsid w:val="0042414A"/>
    <w:rsid w:val="004570E7"/>
    <w:rsid w:val="0049674F"/>
    <w:rsid w:val="004C6EDB"/>
    <w:rsid w:val="0053071A"/>
    <w:rsid w:val="00581C17"/>
    <w:rsid w:val="005A6E0F"/>
    <w:rsid w:val="00676C59"/>
    <w:rsid w:val="00686810"/>
    <w:rsid w:val="00691476"/>
    <w:rsid w:val="00742C37"/>
    <w:rsid w:val="00763CA2"/>
    <w:rsid w:val="007F243B"/>
    <w:rsid w:val="0083162A"/>
    <w:rsid w:val="008337B1"/>
    <w:rsid w:val="008909C8"/>
    <w:rsid w:val="00937E3A"/>
    <w:rsid w:val="00940DB2"/>
    <w:rsid w:val="009D6DC5"/>
    <w:rsid w:val="00A1140F"/>
    <w:rsid w:val="00A155BD"/>
    <w:rsid w:val="00A1598F"/>
    <w:rsid w:val="00A306BC"/>
    <w:rsid w:val="00A623F8"/>
    <w:rsid w:val="00A66FD6"/>
    <w:rsid w:val="00AB74C5"/>
    <w:rsid w:val="00AC4458"/>
    <w:rsid w:val="00B00EA6"/>
    <w:rsid w:val="00B13D79"/>
    <w:rsid w:val="00B43B89"/>
    <w:rsid w:val="00B948FC"/>
    <w:rsid w:val="00CE191C"/>
    <w:rsid w:val="00D4304D"/>
    <w:rsid w:val="00D53E67"/>
    <w:rsid w:val="00D6559D"/>
    <w:rsid w:val="00D90C21"/>
    <w:rsid w:val="00D93AD6"/>
    <w:rsid w:val="00DA62CD"/>
    <w:rsid w:val="00DB7D4E"/>
    <w:rsid w:val="00DF1D8F"/>
    <w:rsid w:val="00DF4029"/>
    <w:rsid w:val="00DF70E1"/>
    <w:rsid w:val="00E11CDA"/>
    <w:rsid w:val="00E204CA"/>
    <w:rsid w:val="00E63F62"/>
    <w:rsid w:val="00EE3F41"/>
    <w:rsid w:val="00F32C9C"/>
    <w:rsid w:val="00F66EF5"/>
    <w:rsid w:val="00F736E6"/>
    <w:rsid w:val="00F93C88"/>
    <w:rsid w:val="00FC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CD"/>
    <w:rPr>
      <w:rFonts w:ascii="Tahoma" w:hAnsi="Tahoma" w:cs="Tahoma"/>
      <w:sz w:val="16"/>
      <w:szCs w:val="16"/>
    </w:rPr>
  </w:style>
  <w:style w:type="character" w:styleId="Strong">
    <w:name w:val="Strong"/>
    <w:basedOn w:val="DefaultParagraphFont"/>
    <w:uiPriority w:val="22"/>
    <w:qFormat/>
    <w:rsid w:val="00742C37"/>
    <w:rPr>
      <w:b/>
      <w:bCs/>
    </w:rPr>
  </w:style>
  <w:style w:type="paragraph" w:styleId="ListParagraph">
    <w:name w:val="List Paragraph"/>
    <w:basedOn w:val="Normal"/>
    <w:uiPriority w:val="34"/>
    <w:qFormat/>
    <w:rsid w:val="00742C37"/>
    <w:pPr>
      <w:spacing w:after="0" w:line="240" w:lineRule="auto"/>
      <w:ind w:left="720"/>
      <w:contextualSpacing/>
    </w:pPr>
    <w:rPr>
      <w:rFonts w:ascii="Times New Roman" w:eastAsia="Times New Roman" w:hAnsi="Times New Roman" w:cs="Times New Roman"/>
      <w:sz w:val="20"/>
      <w:szCs w:val="20"/>
      <w:lang w:val="sq-AL"/>
    </w:rPr>
  </w:style>
  <w:style w:type="paragraph" w:styleId="Title">
    <w:name w:val="Title"/>
    <w:basedOn w:val="Normal"/>
    <w:link w:val="TitleChar"/>
    <w:qFormat/>
    <w:rsid w:val="00742C37"/>
    <w:pPr>
      <w:spacing w:after="0" w:line="240" w:lineRule="auto"/>
      <w:jc w:val="center"/>
    </w:pPr>
    <w:rPr>
      <w:rFonts w:ascii="Times New Roman" w:eastAsia="Times New Roman" w:hAnsi="Times New Roman" w:cs="Times New Roman"/>
      <w:b/>
      <w:sz w:val="28"/>
      <w:szCs w:val="24"/>
      <w:u w:val="single"/>
      <w:lang w:val="en-AU" w:eastAsia="en-AU"/>
    </w:rPr>
  </w:style>
  <w:style w:type="character" w:customStyle="1" w:styleId="TitleChar">
    <w:name w:val="Title Char"/>
    <w:basedOn w:val="DefaultParagraphFont"/>
    <w:link w:val="Title"/>
    <w:rsid w:val="00742C37"/>
    <w:rPr>
      <w:rFonts w:ascii="Times New Roman" w:eastAsia="Times New Roman" w:hAnsi="Times New Roman" w:cs="Times New Roman"/>
      <w:b/>
      <w:sz w:val="28"/>
      <w:szCs w:val="24"/>
      <w:u w:val="single"/>
      <w:lang w:val="en-AU" w:eastAsia="en-AU"/>
    </w:rPr>
  </w:style>
  <w:style w:type="character" w:styleId="Hyperlink">
    <w:name w:val="Hyperlink"/>
    <w:basedOn w:val="DefaultParagraphFont"/>
    <w:uiPriority w:val="99"/>
    <w:unhideWhenUsed/>
    <w:rsid w:val="00742C37"/>
    <w:rPr>
      <w:color w:val="0000FF" w:themeColor="hyperlink"/>
      <w:u w:val="single"/>
    </w:rPr>
  </w:style>
  <w:style w:type="paragraph" w:styleId="NoSpacing">
    <w:name w:val="No Spacing"/>
    <w:uiPriority w:val="1"/>
    <w:qFormat/>
    <w:rsid w:val="002B3F5F"/>
    <w:pPr>
      <w:spacing w:after="0" w:line="240" w:lineRule="auto"/>
    </w:pPr>
    <w:rPr>
      <w:rFonts w:eastAsia="Batang"/>
    </w:rPr>
  </w:style>
  <w:style w:type="table" w:styleId="TableGrid">
    <w:name w:val="Table Grid"/>
    <w:basedOn w:val="TableNormal"/>
    <w:uiPriority w:val="59"/>
    <w:rsid w:val="00A6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91C"/>
  </w:style>
  <w:style w:type="paragraph" w:styleId="Footer">
    <w:name w:val="footer"/>
    <w:basedOn w:val="Normal"/>
    <w:link w:val="FooterChar"/>
    <w:uiPriority w:val="99"/>
    <w:unhideWhenUsed/>
    <w:rsid w:val="00CE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CD"/>
    <w:rPr>
      <w:rFonts w:ascii="Tahoma" w:hAnsi="Tahoma" w:cs="Tahoma"/>
      <w:sz w:val="16"/>
      <w:szCs w:val="16"/>
    </w:rPr>
  </w:style>
  <w:style w:type="character" w:styleId="Strong">
    <w:name w:val="Strong"/>
    <w:basedOn w:val="DefaultParagraphFont"/>
    <w:uiPriority w:val="22"/>
    <w:qFormat/>
    <w:rsid w:val="00742C37"/>
    <w:rPr>
      <w:b/>
      <w:bCs/>
    </w:rPr>
  </w:style>
  <w:style w:type="paragraph" w:styleId="ListParagraph">
    <w:name w:val="List Paragraph"/>
    <w:basedOn w:val="Normal"/>
    <w:uiPriority w:val="34"/>
    <w:qFormat/>
    <w:rsid w:val="00742C37"/>
    <w:pPr>
      <w:spacing w:after="0" w:line="240" w:lineRule="auto"/>
      <w:ind w:left="720"/>
      <w:contextualSpacing/>
    </w:pPr>
    <w:rPr>
      <w:rFonts w:ascii="Times New Roman" w:eastAsia="Times New Roman" w:hAnsi="Times New Roman" w:cs="Times New Roman"/>
      <w:sz w:val="20"/>
      <w:szCs w:val="20"/>
      <w:lang w:val="sq-AL"/>
    </w:rPr>
  </w:style>
  <w:style w:type="paragraph" w:styleId="Title">
    <w:name w:val="Title"/>
    <w:basedOn w:val="Normal"/>
    <w:link w:val="TitleChar"/>
    <w:qFormat/>
    <w:rsid w:val="00742C37"/>
    <w:pPr>
      <w:spacing w:after="0" w:line="240" w:lineRule="auto"/>
      <w:jc w:val="center"/>
    </w:pPr>
    <w:rPr>
      <w:rFonts w:ascii="Times New Roman" w:eastAsia="Times New Roman" w:hAnsi="Times New Roman" w:cs="Times New Roman"/>
      <w:b/>
      <w:sz w:val="28"/>
      <w:szCs w:val="24"/>
      <w:u w:val="single"/>
      <w:lang w:val="en-AU" w:eastAsia="en-AU"/>
    </w:rPr>
  </w:style>
  <w:style w:type="character" w:customStyle="1" w:styleId="TitleChar">
    <w:name w:val="Title Char"/>
    <w:basedOn w:val="DefaultParagraphFont"/>
    <w:link w:val="Title"/>
    <w:rsid w:val="00742C37"/>
    <w:rPr>
      <w:rFonts w:ascii="Times New Roman" w:eastAsia="Times New Roman" w:hAnsi="Times New Roman" w:cs="Times New Roman"/>
      <w:b/>
      <w:sz w:val="28"/>
      <w:szCs w:val="24"/>
      <w:u w:val="single"/>
      <w:lang w:val="en-AU" w:eastAsia="en-AU"/>
    </w:rPr>
  </w:style>
  <w:style w:type="character" w:styleId="Hyperlink">
    <w:name w:val="Hyperlink"/>
    <w:basedOn w:val="DefaultParagraphFont"/>
    <w:uiPriority w:val="99"/>
    <w:unhideWhenUsed/>
    <w:rsid w:val="00742C37"/>
    <w:rPr>
      <w:color w:val="0000FF" w:themeColor="hyperlink"/>
      <w:u w:val="single"/>
    </w:rPr>
  </w:style>
  <w:style w:type="paragraph" w:styleId="NoSpacing">
    <w:name w:val="No Spacing"/>
    <w:uiPriority w:val="1"/>
    <w:qFormat/>
    <w:rsid w:val="002B3F5F"/>
    <w:pPr>
      <w:spacing w:after="0" w:line="240" w:lineRule="auto"/>
    </w:pPr>
    <w:rPr>
      <w:rFonts w:eastAsia="Batang"/>
    </w:rPr>
  </w:style>
  <w:style w:type="table" w:styleId="TableGrid">
    <w:name w:val="Table Grid"/>
    <w:basedOn w:val="TableNormal"/>
    <w:uiPriority w:val="59"/>
    <w:rsid w:val="00A6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91C"/>
  </w:style>
  <w:style w:type="paragraph" w:styleId="Footer">
    <w:name w:val="footer"/>
    <w:basedOn w:val="Normal"/>
    <w:link w:val="FooterChar"/>
    <w:uiPriority w:val="99"/>
    <w:unhideWhenUsed/>
    <w:rsid w:val="00CE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8217">
      <w:bodyDiv w:val="1"/>
      <w:marLeft w:val="0"/>
      <w:marRight w:val="0"/>
      <w:marTop w:val="0"/>
      <w:marBottom w:val="0"/>
      <w:divBdr>
        <w:top w:val="none" w:sz="0" w:space="0" w:color="auto"/>
        <w:left w:val="none" w:sz="0" w:space="0" w:color="auto"/>
        <w:bottom w:val="none" w:sz="0" w:space="0" w:color="auto"/>
        <w:right w:val="none" w:sz="0" w:space="0" w:color="auto"/>
      </w:divBdr>
    </w:div>
    <w:div w:id="10075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sap-rk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2022-09-02T06:22:00Z</dcterms:created>
  <dcterms:modified xsi:type="dcterms:W3CDTF">2022-09-02T06:22:00Z</dcterms:modified>
</cp:coreProperties>
</file>