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EC02C" w14:textId="77777777" w:rsidR="0058062A" w:rsidRDefault="003331AA">
      <w:pPr>
        <w:spacing w:after="21"/>
        <w:ind w:left="4215" w:right="4237"/>
        <w:textAlignment w:val="baseline"/>
      </w:pPr>
      <w:r>
        <w:rPr>
          <w:noProof/>
          <w:lang w:val="en-US"/>
        </w:rPr>
        <w:drawing>
          <wp:inline distT="0" distB="0" distL="0" distR="0" wp14:anchorId="2E2F2779" wp14:editId="620A1B55">
            <wp:extent cx="627380" cy="88074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7380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B4F47C7" w14:textId="5592FAA1" w:rsidR="0058062A" w:rsidRDefault="00842AF8">
      <w:pPr>
        <w:spacing w:before="163" w:line="253" w:lineRule="exact"/>
        <w:jc w:val="both"/>
        <w:textAlignment w:val="baseline"/>
        <w:rPr>
          <w:rFonts w:ascii="Arial" w:eastAsia="Arial" w:hAnsi="Arial"/>
          <w:color w:val="000000"/>
        </w:rPr>
      </w:pPr>
      <w:r w:rsidRPr="004019E2">
        <w:rPr>
          <w:rFonts w:ascii="Arial" w:eastAsia="Arial" w:hAnsi="Arial"/>
          <w:color w:val="000000"/>
        </w:rPr>
        <w:t>Na osnovu člana 16.2 i 17. Zakona o</w:t>
      </w:r>
      <w:r>
        <w:rPr>
          <w:rFonts w:ascii="Arial" w:eastAsia="Arial" w:hAnsi="Arial"/>
          <w:color w:val="000000"/>
        </w:rPr>
        <w:t xml:space="preserve"> </w:t>
      </w:r>
      <w:r w:rsidRPr="004019E2">
        <w:rPr>
          <w:rFonts w:ascii="Arial" w:eastAsia="Arial" w:hAnsi="Arial"/>
          <w:color w:val="000000"/>
        </w:rPr>
        <w:t>javnim preduzećima br. 03/L-087 (Službeni list Republike Kosovo/Priština, godina</w:t>
      </w:r>
      <w:r>
        <w:rPr>
          <w:rFonts w:ascii="Arial" w:eastAsia="Arial" w:hAnsi="Arial"/>
          <w:color w:val="000000"/>
        </w:rPr>
        <w:t xml:space="preserve"> </w:t>
      </w:r>
      <w:r w:rsidRPr="004019E2">
        <w:rPr>
          <w:rFonts w:ascii="Arial" w:eastAsia="Arial" w:hAnsi="Arial"/>
          <w:color w:val="000000"/>
        </w:rPr>
        <w:t>III/br. 31/15 jun 2008), i odgovarajućih izmena i dopuna sa Zakonom br. 04/L-111</w:t>
      </w:r>
      <w:r>
        <w:rPr>
          <w:rFonts w:ascii="Arial" w:eastAsia="Arial" w:hAnsi="Arial"/>
          <w:color w:val="000000"/>
        </w:rPr>
        <w:t xml:space="preserve"> </w:t>
      </w:r>
      <w:r w:rsidRPr="004019E2">
        <w:rPr>
          <w:rFonts w:ascii="Arial" w:eastAsia="Arial" w:hAnsi="Arial"/>
          <w:color w:val="000000"/>
        </w:rPr>
        <w:t>i br. 05/L-009, i u skladu sa ostalim relevantnim pozitivnim normama, Opštinska</w:t>
      </w:r>
      <w:r>
        <w:rPr>
          <w:rFonts w:ascii="Arial" w:eastAsia="Arial" w:hAnsi="Arial"/>
          <w:color w:val="000000"/>
        </w:rPr>
        <w:t xml:space="preserve"> </w:t>
      </w:r>
      <w:r w:rsidRPr="004019E2">
        <w:rPr>
          <w:rFonts w:ascii="Arial" w:eastAsia="Arial" w:hAnsi="Arial"/>
          <w:color w:val="000000"/>
        </w:rPr>
        <w:t xml:space="preserve">komisija akcionara LJP „Autobuska stanica“ AD Priština, dana </w:t>
      </w:r>
      <w:r w:rsidR="00E4350F">
        <w:rPr>
          <w:rFonts w:ascii="Arial" w:eastAsia="Arial" w:hAnsi="Arial"/>
          <w:color w:val="000000"/>
        </w:rPr>
        <w:t>24</w:t>
      </w:r>
      <w:r w:rsidR="00574F16">
        <w:rPr>
          <w:rFonts w:ascii="Arial" w:eastAsia="Arial" w:hAnsi="Arial"/>
          <w:color w:val="000000"/>
        </w:rPr>
        <w:t>.01.2023</w:t>
      </w:r>
      <w:r w:rsidRPr="004019E2">
        <w:rPr>
          <w:rFonts w:ascii="Arial" w:eastAsia="Arial" w:hAnsi="Arial"/>
          <w:color w:val="000000"/>
        </w:rPr>
        <w:t>.</w:t>
      </w:r>
      <w:r>
        <w:rPr>
          <w:rFonts w:ascii="Arial" w:eastAsia="Arial" w:hAnsi="Arial"/>
          <w:color w:val="000000"/>
        </w:rPr>
        <w:t xml:space="preserve"> </w:t>
      </w:r>
      <w:r w:rsidRPr="004019E2">
        <w:rPr>
          <w:rFonts w:ascii="Arial" w:eastAsia="Arial" w:hAnsi="Arial"/>
          <w:color w:val="000000"/>
        </w:rPr>
        <w:t xml:space="preserve">godine, </w:t>
      </w:r>
      <w:r w:rsidR="00D40183">
        <w:rPr>
          <w:rFonts w:ascii="Arial" w:eastAsia="Arial" w:hAnsi="Arial"/>
          <w:color w:val="000000"/>
        </w:rPr>
        <w:t xml:space="preserve">ponovo </w:t>
      </w:r>
      <w:r w:rsidRPr="004019E2">
        <w:rPr>
          <w:rFonts w:ascii="Arial" w:eastAsia="Arial" w:hAnsi="Arial"/>
          <w:color w:val="000000"/>
        </w:rPr>
        <w:t>raspisuje ovaj</w:t>
      </w:r>
      <w:r w:rsidR="0054752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C76592" wp14:editId="1310C4B4">
                <wp:simplePos x="0" y="0"/>
                <wp:positionH relativeFrom="page">
                  <wp:posOffset>895985</wp:posOffset>
                </wp:positionH>
                <wp:positionV relativeFrom="page">
                  <wp:posOffset>2124710</wp:posOffset>
                </wp:positionV>
                <wp:extent cx="599503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5035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20E391F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55pt,167.3pt" to="542.6pt,1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" strokeweight="1.7pt">
                <w10:wrap anchorx="page" anchory="page"/>
              </v:line>
            </w:pict>
          </mc:Fallback>
        </mc:AlternateContent>
      </w:r>
      <w:r w:rsidR="00DE0842">
        <w:rPr>
          <w:rFonts w:ascii="Arial" w:eastAsia="Arial" w:hAnsi="Arial"/>
          <w:color w:val="000000"/>
        </w:rPr>
        <w:t xml:space="preserve">  </w:t>
      </w:r>
    </w:p>
    <w:p w14:paraId="3B81776F" w14:textId="77777777" w:rsidR="0058062A" w:rsidRDefault="003331AA">
      <w:pPr>
        <w:spacing w:before="495" w:line="249" w:lineRule="exact"/>
        <w:jc w:val="center"/>
        <w:textAlignment w:val="baseline"/>
        <w:rPr>
          <w:rFonts w:ascii="Arial" w:eastAsia="Arial" w:hAnsi="Arial"/>
          <w:b/>
          <w:color w:val="000000"/>
          <w:spacing w:val="-1"/>
        </w:rPr>
      </w:pPr>
      <w:r>
        <w:rPr>
          <w:rFonts w:ascii="Arial" w:eastAsia="Arial" w:hAnsi="Arial"/>
          <w:b/>
          <w:color w:val="000000"/>
          <w:spacing w:val="-1"/>
        </w:rPr>
        <w:t>K O N K U R S</w:t>
      </w:r>
    </w:p>
    <w:p w14:paraId="70CFA481" w14:textId="77777777" w:rsidR="0058062A" w:rsidRDefault="00DE0842">
      <w:pPr>
        <w:spacing w:before="125" w:line="249" w:lineRule="exact"/>
        <w:jc w:val="center"/>
        <w:textAlignment w:val="baseline"/>
        <w:rPr>
          <w:rFonts w:ascii="Arial" w:eastAsia="Arial" w:hAnsi="Arial"/>
          <w:b/>
          <w:color w:val="000000"/>
        </w:rPr>
      </w:pPr>
      <w:r w:rsidRPr="00DE0842">
        <w:rPr>
          <w:rFonts w:ascii="Arial" w:eastAsia="Arial" w:hAnsi="Arial"/>
          <w:b/>
          <w:color w:val="000000"/>
        </w:rPr>
        <w:t>Za izbor 4 člana u Upravn</w:t>
      </w:r>
      <w:r>
        <w:rPr>
          <w:rFonts w:ascii="Arial" w:eastAsia="Arial" w:hAnsi="Arial"/>
          <w:b/>
          <w:color w:val="000000"/>
        </w:rPr>
        <w:t>om odboru</w:t>
      </w:r>
      <w:r w:rsidRPr="00DE0842">
        <w:rPr>
          <w:rFonts w:ascii="Arial" w:eastAsia="Arial" w:hAnsi="Arial"/>
          <w:b/>
          <w:color w:val="000000"/>
        </w:rPr>
        <w:t xml:space="preserve"> </w:t>
      </w:r>
      <w:r>
        <w:rPr>
          <w:rFonts w:ascii="Arial" w:eastAsia="Arial" w:hAnsi="Arial"/>
          <w:b/>
          <w:color w:val="000000"/>
        </w:rPr>
        <w:t>LJP</w:t>
      </w:r>
      <w:r w:rsidRPr="00DE0842">
        <w:rPr>
          <w:rFonts w:ascii="Arial" w:eastAsia="Arial" w:hAnsi="Arial"/>
          <w:b/>
          <w:color w:val="FF0000"/>
        </w:rPr>
        <w:t xml:space="preserve"> </w:t>
      </w:r>
    </w:p>
    <w:p w14:paraId="68E6D821" w14:textId="77777777" w:rsidR="0058062A" w:rsidRDefault="003331AA">
      <w:pPr>
        <w:spacing w:before="126" w:line="247" w:lineRule="exact"/>
        <w:jc w:val="center"/>
        <w:textAlignment w:val="baseline"/>
        <w:rPr>
          <w:rFonts w:ascii="Arial" w:eastAsia="Arial" w:hAnsi="Arial"/>
          <w:b/>
          <w:color w:val="000000"/>
        </w:rPr>
      </w:pPr>
      <w:r>
        <w:rPr>
          <w:rFonts w:ascii="Arial" w:eastAsia="Arial" w:hAnsi="Arial"/>
          <w:b/>
          <w:color w:val="000000"/>
        </w:rPr>
        <w:t>“</w:t>
      </w:r>
      <w:r w:rsidR="00DE0842">
        <w:rPr>
          <w:rFonts w:ascii="Arial" w:eastAsia="Arial" w:hAnsi="Arial"/>
          <w:b/>
          <w:color w:val="000000"/>
        </w:rPr>
        <w:t>Autobuska Stanica</w:t>
      </w:r>
      <w:r>
        <w:rPr>
          <w:rFonts w:ascii="Arial" w:eastAsia="Arial" w:hAnsi="Arial"/>
          <w:b/>
          <w:color w:val="000000"/>
        </w:rPr>
        <w:t xml:space="preserve">” </w:t>
      </w:r>
      <w:r w:rsidR="00DE0842">
        <w:rPr>
          <w:rFonts w:ascii="Arial" w:eastAsia="Arial" w:hAnsi="Arial"/>
          <w:b/>
          <w:color w:val="000000"/>
        </w:rPr>
        <w:t>D.D</w:t>
      </w:r>
      <w:r>
        <w:rPr>
          <w:rFonts w:ascii="Arial" w:eastAsia="Arial" w:hAnsi="Arial"/>
          <w:b/>
          <w:color w:val="000000"/>
        </w:rPr>
        <w:t>. Pri</w:t>
      </w:r>
      <w:r w:rsidR="00DE0842">
        <w:rPr>
          <w:rFonts w:ascii="Arial" w:eastAsia="Arial" w:hAnsi="Arial"/>
          <w:b/>
          <w:color w:val="000000"/>
        </w:rPr>
        <w:t>ština</w:t>
      </w:r>
    </w:p>
    <w:p w14:paraId="7AFE6026" w14:textId="77777777" w:rsidR="0058062A" w:rsidRDefault="00DE0842">
      <w:pPr>
        <w:spacing w:before="864" w:line="250" w:lineRule="exact"/>
        <w:ind w:right="288"/>
        <w:textAlignment w:val="baseline"/>
        <w:rPr>
          <w:rFonts w:ascii="Arial" w:eastAsia="Arial" w:hAnsi="Arial"/>
          <w:b/>
          <w:color w:val="000000"/>
          <w:u w:val="single"/>
        </w:rPr>
      </w:pPr>
      <w:r w:rsidRPr="00DE0842">
        <w:rPr>
          <w:rFonts w:ascii="Arial" w:eastAsia="Arial" w:hAnsi="Arial"/>
          <w:b/>
          <w:color w:val="000000"/>
          <w:u w:val="single"/>
        </w:rPr>
        <w:t>DIREKTORI ODBORA LOKALNOG JAVNOG PREDUZEĆA, NJIHOVI BROJ I MANDAT</w:t>
      </w:r>
      <w:r>
        <w:rPr>
          <w:rFonts w:ascii="Arial" w:eastAsia="Arial" w:hAnsi="Arial"/>
          <w:b/>
          <w:color w:val="000000"/>
          <w:u w:val="single"/>
        </w:rPr>
        <w:t xml:space="preserve">  </w:t>
      </w:r>
    </w:p>
    <w:p w14:paraId="0BBB7CCE" w14:textId="77777777" w:rsidR="0058062A" w:rsidRDefault="00DE0842">
      <w:pPr>
        <w:spacing w:before="506" w:line="249" w:lineRule="exact"/>
        <w:textAlignment w:val="baseline"/>
        <w:rPr>
          <w:rFonts w:ascii="Arial" w:eastAsia="Arial" w:hAnsi="Arial"/>
          <w:b/>
          <w:color w:val="000000"/>
        </w:rPr>
      </w:pPr>
      <w:r>
        <w:rPr>
          <w:rFonts w:ascii="Arial" w:eastAsia="Arial" w:hAnsi="Arial"/>
          <w:b/>
          <w:color w:val="000000"/>
        </w:rPr>
        <w:t>Lokalno Javno Preduzeće</w:t>
      </w:r>
      <w:r w:rsidR="003331AA">
        <w:rPr>
          <w:rFonts w:ascii="Arial" w:eastAsia="Arial" w:hAnsi="Arial"/>
          <w:b/>
          <w:color w:val="000000"/>
        </w:rPr>
        <w:t xml:space="preserve"> “</w:t>
      </w:r>
      <w:r w:rsidRPr="00DE0842">
        <w:rPr>
          <w:rFonts w:ascii="Arial" w:eastAsia="Arial" w:hAnsi="Arial"/>
          <w:b/>
          <w:color w:val="000000"/>
        </w:rPr>
        <w:t xml:space="preserve">Autobuska Stanica” D.D. Priština </w:t>
      </w:r>
      <w:r w:rsidR="003331AA">
        <w:rPr>
          <w:rFonts w:ascii="Arial" w:eastAsia="Arial" w:hAnsi="Arial"/>
          <w:b/>
          <w:color w:val="000000"/>
        </w:rPr>
        <w:t xml:space="preserve">– 4 </w:t>
      </w:r>
      <w:r>
        <w:rPr>
          <w:rFonts w:ascii="Arial" w:eastAsia="Arial" w:hAnsi="Arial"/>
          <w:b/>
          <w:color w:val="000000"/>
        </w:rPr>
        <w:t>direktora</w:t>
      </w:r>
      <w:r w:rsidR="003331AA">
        <w:rPr>
          <w:rFonts w:ascii="Arial" w:eastAsia="Arial" w:hAnsi="Arial"/>
          <w:b/>
          <w:color w:val="000000"/>
        </w:rPr>
        <w:t>;</w:t>
      </w:r>
    </w:p>
    <w:p w14:paraId="32AFAD00" w14:textId="77777777" w:rsidR="0058062A" w:rsidRDefault="00DE0842">
      <w:pPr>
        <w:spacing w:before="495" w:line="249" w:lineRule="exact"/>
        <w:textAlignment w:val="baseline"/>
        <w:rPr>
          <w:rFonts w:ascii="Arial" w:eastAsia="Arial" w:hAnsi="Arial"/>
          <w:color w:val="000000"/>
        </w:rPr>
      </w:pPr>
      <w:r w:rsidRPr="00DE0842">
        <w:rPr>
          <w:rFonts w:ascii="Arial" w:eastAsia="Arial" w:hAnsi="Arial"/>
          <w:color w:val="000000"/>
        </w:rPr>
        <w:t>Mandat direktora kojeg bira Opštinska komisija akcionara traje tri (3) godine</w:t>
      </w:r>
      <w:r w:rsidR="003331AA">
        <w:rPr>
          <w:rFonts w:ascii="Arial" w:eastAsia="Arial" w:hAnsi="Arial"/>
          <w:color w:val="000000"/>
        </w:rPr>
        <w:t>.</w:t>
      </w:r>
    </w:p>
    <w:p w14:paraId="188C9B64" w14:textId="77777777" w:rsidR="0058062A" w:rsidRDefault="00DE0842">
      <w:pPr>
        <w:spacing w:before="499" w:line="251" w:lineRule="exact"/>
        <w:textAlignment w:val="baseline"/>
        <w:rPr>
          <w:rFonts w:ascii="Arial" w:eastAsia="Arial" w:hAnsi="Arial"/>
          <w:b/>
          <w:color w:val="000000"/>
          <w:u w:val="single"/>
        </w:rPr>
      </w:pPr>
      <w:r w:rsidRPr="00DE0842">
        <w:rPr>
          <w:rFonts w:ascii="Arial" w:eastAsia="Arial" w:hAnsi="Arial"/>
          <w:b/>
          <w:color w:val="000000"/>
          <w:u w:val="single"/>
        </w:rPr>
        <w:t xml:space="preserve">NAKNADE DIREKTORA </w:t>
      </w:r>
      <w:r>
        <w:rPr>
          <w:rFonts w:ascii="Arial" w:eastAsia="Arial" w:hAnsi="Arial"/>
          <w:b/>
          <w:color w:val="000000"/>
          <w:u w:val="single"/>
        </w:rPr>
        <w:t xml:space="preserve">LJP </w:t>
      </w:r>
      <w:r w:rsidR="003331AA">
        <w:rPr>
          <w:rFonts w:ascii="Arial" w:eastAsia="Arial" w:hAnsi="Arial"/>
          <w:b/>
          <w:color w:val="000000"/>
          <w:u w:val="single"/>
        </w:rPr>
        <w:t>”</w:t>
      </w:r>
      <w:r>
        <w:rPr>
          <w:rFonts w:ascii="Arial" w:eastAsia="Arial" w:hAnsi="Arial"/>
          <w:b/>
          <w:color w:val="000000"/>
          <w:u w:val="single"/>
        </w:rPr>
        <w:t>AUTOBUSKA STANICA</w:t>
      </w:r>
      <w:r w:rsidR="003331AA">
        <w:rPr>
          <w:rFonts w:ascii="Arial" w:eastAsia="Arial" w:hAnsi="Arial"/>
          <w:b/>
          <w:color w:val="000000"/>
          <w:u w:val="single"/>
        </w:rPr>
        <w:t xml:space="preserve">” </w:t>
      </w:r>
      <w:r>
        <w:rPr>
          <w:rFonts w:ascii="Arial" w:eastAsia="Arial" w:hAnsi="Arial"/>
          <w:b/>
          <w:color w:val="000000"/>
          <w:u w:val="single"/>
        </w:rPr>
        <w:t>D.D</w:t>
      </w:r>
      <w:r w:rsidR="003331AA">
        <w:rPr>
          <w:rFonts w:ascii="Arial" w:eastAsia="Arial" w:hAnsi="Arial"/>
          <w:b/>
          <w:color w:val="000000"/>
          <w:u w:val="single"/>
        </w:rPr>
        <w:t>. PRI</w:t>
      </w:r>
      <w:r>
        <w:rPr>
          <w:rFonts w:ascii="Arial" w:eastAsia="Arial" w:hAnsi="Arial"/>
          <w:b/>
          <w:color w:val="000000"/>
          <w:u w:val="single"/>
        </w:rPr>
        <w:t>ŠTINA</w:t>
      </w:r>
      <w:r w:rsidR="003331AA">
        <w:rPr>
          <w:rFonts w:ascii="Arial" w:eastAsia="Arial" w:hAnsi="Arial"/>
          <w:b/>
          <w:color w:val="000000"/>
          <w:u w:val="single"/>
        </w:rPr>
        <w:t xml:space="preserve"> </w:t>
      </w:r>
    </w:p>
    <w:p w14:paraId="6531FC41" w14:textId="77777777" w:rsidR="0058062A" w:rsidRDefault="003532B8">
      <w:pPr>
        <w:spacing w:before="114" w:line="254" w:lineRule="exact"/>
        <w:jc w:val="both"/>
        <w:textAlignment w:val="baseline"/>
        <w:rPr>
          <w:rFonts w:ascii="Arial" w:eastAsia="Arial" w:hAnsi="Arial"/>
          <w:color w:val="000000"/>
        </w:rPr>
      </w:pPr>
      <w:r w:rsidRPr="00DE0842">
        <w:rPr>
          <w:rFonts w:ascii="Arial" w:eastAsia="Arial" w:hAnsi="Arial"/>
          <w:color w:val="000000"/>
        </w:rPr>
        <w:t xml:space="preserve">Naknada odbora direktora </w:t>
      </w:r>
      <w:r>
        <w:rPr>
          <w:rFonts w:ascii="Arial" w:eastAsia="Arial" w:hAnsi="Arial"/>
          <w:color w:val="000000"/>
        </w:rPr>
        <w:t>LJP „Autobuska S</w:t>
      </w:r>
      <w:r w:rsidRPr="00DE0842">
        <w:rPr>
          <w:rFonts w:ascii="Arial" w:eastAsia="Arial" w:hAnsi="Arial"/>
          <w:color w:val="000000"/>
        </w:rPr>
        <w:t>t</w:t>
      </w:r>
      <w:r>
        <w:rPr>
          <w:rFonts w:ascii="Arial" w:eastAsia="Arial" w:hAnsi="Arial"/>
          <w:color w:val="000000"/>
        </w:rPr>
        <w:t>anica“ izvršić</w:t>
      </w:r>
      <w:r w:rsidRPr="00DE0842">
        <w:rPr>
          <w:rFonts w:ascii="Arial" w:eastAsia="Arial" w:hAnsi="Arial"/>
          <w:color w:val="000000"/>
        </w:rPr>
        <w:t xml:space="preserve">e se u skladu sa odredbama člana 20. </w:t>
      </w:r>
      <w:r w:rsidR="00DE0842" w:rsidRPr="00DE0842">
        <w:rPr>
          <w:rFonts w:ascii="Arial" w:eastAsia="Arial" w:hAnsi="Arial"/>
          <w:color w:val="000000"/>
        </w:rPr>
        <w:t xml:space="preserve">stav 20.2. </w:t>
      </w:r>
      <w:r>
        <w:rPr>
          <w:rFonts w:ascii="Arial" w:eastAsia="Arial" w:hAnsi="Arial"/>
          <w:color w:val="000000"/>
        </w:rPr>
        <w:t>Zakona o javnim preduzeć</w:t>
      </w:r>
      <w:r w:rsidRPr="00DE0842">
        <w:rPr>
          <w:rFonts w:ascii="Arial" w:eastAsia="Arial" w:hAnsi="Arial"/>
          <w:color w:val="000000"/>
        </w:rPr>
        <w:t>ima</w:t>
      </w:r>
      <w:r>
        <w:rPr>
          <w:rFonts w:ascii="Arial" w:eastAsia="Arial" w:hAnsi="Arial"/>
          <w:color w:val="000000"/>
        </w:rPr>
        <w:t>.</w:t>
      </w:r>
    </w:p>
    <w:p w14:paraId="49A73AE8" w14:textId="77777777" w:rsidR="0058062A" w:rsidRDefault="0058062A">
      <w:pPr>
        <w:sectPr w:rsidR="0058062A">
          <w:pgSz w:w="12240" w:h="15840"/>
          <w:pgMar w:top="1920" w:right="1389" w:bottom="4944" w:left="1411" w:header="720" w:footer="720" w:gutter="0"/>
          <w:cols w:space="720"/>
        </w:sectPr>
      </w:pPr>
    </w:p>
    <w:p w14:paraId="2F8BA256" w14:textId="77777777" w:rsidR="0058062A" w:rsidRDefault="00DE0842">
      <w:pPr>
        <w:spacing w:before="9" w:line="251" w:lineRule="exact"/>
        <w:ind w:right="72"/>
        <w:textAlignment w:val="baseline"/>
        <w:rPr>
          <w:rFonts w:ascii="Arial" w:eastAsia="Arial" w:hAnsi="Arial"/>
          <w:b/>
          <w:color w:val="000000"/>
          <w:u w:val="single"/>
        </w:rPr>
      </w:pPr>
      <w:r w:rsidRPr="00DE0842">
        <w:rPr>
          <w:rFonts w:ascii="Arial" w:eastAsia="Arial" w:hAnsi="Arial"/>
          <w:b/>
          <w:color w:val="000000"/>
          <w:u w:val="single"/>
        </w:rPr>
        <w:lastRenderedPageBreak/>
        <w:t>KVALIFIKACIJE I STRUČNA OBUKA</w:t>
      </w:r>
      <w:r>
        <w:rPr>
          <w:rFonts w:ascii="Arial" w:eastAsia="Arial" w:hAnsi="Arial"/>
          <w:b/>
          <w:color w:val="000000"/>
          <w:u w:val="single"/>
        </w:rPr>
        <w:t xml:space="preserve">  </w:t>
      </w:r>
    </w:p>
    <w:p w14:paraId="1ADF7EBB" w14:textId="77777777" w:rsidR="0058062A" w:rsidRDefault="00DE0842">
      <w:pPr>
        <w:spacing w:before="105" w:line="269" w:lineRule="exact"/>
        <w:ind w:right="72"/>
        <w:jc w:val="both"/>
        <w:textAlignment w:val="baseline"/>
        <w:rPr>
          <w:rFonts w:ascii="Arial" w:eastAsia="Arial" w:hAnsi="Arial"/>
          <w:color w:val="000000"/>
        </w:rPr>
      </w:pPr>
      <w:r w:rsidRPr="00DE0842">
        <w:rPr>
          <w:rFonts w:ascii="Arial" w:eastAsia="Arial" w:hAnsi="Arial"/>
          <w:color w:val="000000"/>
        </w:rPr>
        <w:t xml:space="preserve">Prema članu 17. </w:t>
      </w:r>
      <w:r w:rsidR="003532B8" w:rsidRPr="00DE0842">
        <w:rPr>
          <w:rFonts w:ascii="Arial" w:eastAsia="Arial" w:hAnsi="Arial"/>
          <w:color w:val="000000"/>
        </w:rPr>
        <w:t>tač</w:t>
      </w:r>
      <w:r w:rsidR="003532B8">
        <w:rPr>
          <w:rFonts w:ascii="Arial" w:eastAsia="Arial" w:hAnsi="Arial"/>
          <w:color w:val="000000"/>
        </w:rPr>
        <w:t>ka 71.3 Zakona o javnim preduzeć</w:t>
      </w:r>
      <w:r w:rsidR="003532B8" w:rsidRPr="00DE0842">
        <w:rPr>
          <w:rFonts w:ascii="Arial" w:eastAsia="Arial" w:hAnsi="Arial"/>
          <w:color w:val="000000"/>
        </w:rPr>
        <w:t xml:space="preserve">ima, kandidat za izbor direktora u Upravnom odboru </w:t>
      </w:r>
      <w:r w:rsidR="003532B8">
        <w:rPr>
          <w:rFonts w:ascii="Arial" w:eastAsia="Arial" w:hAnsi="Arial"/>
          <w:color w:val="000000"/>
        </w:rPr>
        <w:t>LJP</w:t>
      </w:r>
      <w:r w:rsidR="003532B8" w:rsidRPr="00DE0842">
        <w:rPr>
          <w:rFonts w:ascii="Arial" w:eastAsia="Arial" w:hAnsi="Arial"/>
          <w:color w:val="000000"/>
        </w:rPr>
        <w:t xml:space="preserve"> </w:t>
      </w:r>
      <w:r w:rsidR="003532B8">
        <w:rPr>
          <w:rFonts w:ascii="Arial" w:eastAsia="Arial" w:hAnsi="Arial"/>
          <w:color w:val="000000"/>
        </w:rPr>
        <w:t>treba da ispunjava sledeć</w:t>
      </w:r>
      <w:r w:rsidR="003532B8" w:rsidRPr="00DE0842">
        <w:rPr>
          <w:rFonts w:ascii="Arial" w:eastAsia="Arial" w:hAnsi="Arial"/>
          <w:color w:val="000000"/>
        </w:rPr>
        <w:t>e uslove</w:t>
      </w:r>
      <w:r w:rsidR="003532B8">
        <w:rPr>
          <w:rFonts w:ascii="Arial" w:eastAsia="Arial" w:hAnsi="Arial"/>
          <w:color w:val="000000"/>
        </w:rPr>
        <w:t>:</w:t>
      </w:r>
    </w:p>
    <w:p w14:paraId="0B0D9C56" w14:textId="77777777" w:rsidR="0058062A" w:rsidRDefault="00A26432">
      <w:pPr>
        <w:numPr>
          <w:ilvl w:val="0"/>
          <w:numId w:val="1"/>
        </w:numPr>
        <w:tabs>
          <w:tab w:val="clear" w:pos="360"/>
          <w:tab w:val="left" w:pos="792"/>
        </w:tabs>
        <w:spacing w:before="151" w:line="253" w:lineRule="exact"/>
        <w:ind w:left="792" w:right="72" w:hanging="360"/>
        <w:jc w:val="both"/>
        <w:textAlignment w:val="baseline"/>
        <w:rPr>
          <w:rFonts w:ascii="Arial" w:eastAsia="Arial" w:hAnsi="Arial"/>
          <w:color w:val="000000"/>
        </w:rPr>
      </w:pPr>
      <w:r w:rsidRPr="00A26432">
        <w:rPr>
          <w:rFonts w:ascii="Arial" w:eastAsia="Arial" w:hAnsi="Arial"/>
          <w:color w:val="000000"/>
        </w:rPr>
        <w:t>da bude lice sa priznatim integritetom, imajući u vidu, pored ostalog, bilo koje materijalno kršenje fiducijarnih dužnosti koje je mog</w:t>
      </w:r>
      <w:r>
        <w:rPr>
          <w:rFonts w:ascii="Arial" w:eastAsia="Arial" w:hAnsi="Arial"/>
          <w:color w:val="000000"/>
        </w:rPr>
        <w:t>lo</w:t>
      </w:r>
      <w:r w:rsidRPr="00A26432">
        <w:rPr>
          <w:rFonts w:ascii="Arial" w:eastAsia="Arial" w:hAnsi="Arial"/>
          <w:color w:val="000000"/>
        </w:rPr>
        <w:t xml:space="preserve"> da uradi ovo lice prema bilo kojem drugom licu</w:t>
      </w:r>
      <w:r w:rsidR="003331AA">
        <w:rPr>
          <w:rFonts w:ascii="Arial" w:eastAsia="Arial" w:hAnsi="Arial"/>
          <w:color w:val="000000"/>
        </w:rPr>
        <w:t>;</w:t>
      </w:r>
    </w:p>
    <w:p w14:paraId="24333EE6" w14:textId="77777777" w:rsidR="0058062A" w:rsidRDefault="00A26432">
      <w:pPr>
        <w:numPr>
          <w:ilvl w:val="0"/>
          <w:numId w:val="1"/>
        </w:numPr>
        <w:tabs>
          <w:tab w:val="clear" w:pos="360"/>
          <w:tab w:val="left" w:pos="792"/>
        </w:tabs>
        <w:spacing w:before="15" w:line="253" w:lineRule="exact"/>
        <w:ind w:left="792" w:right="72" w:hanging="360"/>
        <w:jc w:val="both"/>
        <w:textAlignment w:val="baseline"/>
        <w:rPr>
          <w:rFonts w:ascii="Arial" w:eastAsia="Arial" w:hAnsi="Arial"/>
          <w:color w:val="000000"/>
          <w:spacing w:val="-1"/>
        </w:rPr>
      </w:pPr>
      <w:r>
        <w:rPr>
          <w:rFonts w:ascii="Arial" w:eastAsia="Arial" w:hAnsi="Arial"/>
          <w:color w:val="000000"/>
          <w:spacing w:val="-1"/>
        </w:rPr>
        <w:t>Da ima superiornu spremnost</w:t>
      </w:r>
      <w:r w:rsidR="003331AA">
        <w:rPr>
          <w:rFonts w:ascii="Arial" w:eastAsia="Arial" w:hAnsi="Arial"/>
          <w:color w:val="000000"/>
          <w:spacing w:val="-1"/>
        </w:rPr>
        <w:t>;</w:t>
      </w:r>
    </w:p>
    <w:p w14:paraId="5D00C51C" w14:textId="77777777" w:rsidR="0058062A" w:rsidRDefault="00A26432">
      <w:pPr>
        <w:numPr>
          <w:ilvl w:val="0"/>
          <w:numId w:val="1"/>
        </w:numPr>
        <w:tabs>
          <w:tab w:val="clear" w:pos="360"/>
          <w:tab w:val="left" w:pos="792"/>
        </w:tabs>
        <w:spacing w:before="15" w:line="253" w:lineRule="exact"/>
        <w:ind w:left="792" w:right="72" w:hanging="360"/>
        <w:jc w:val="both"/>
        <w:textAlignment w:val="baseline"/>
        <w:rPr>
          <w:rFonts w:ascii="Arial" w:eastAsia="Arial" w:hAnsi="Arial"/>
          <w:color w:val="000000"/>
        </w:rPr>
      </w:pPr>
      <w:r w:rsidRPr="00A26432">
        <w:rPr>
          <w:rFonts w:ascii="Arial" w:eastAsia="Arial" w:hAnsi="Arial"/>
          <w:color w:val="000000"/>
        </w:rPr>
        <w:t>treba da ili (i) ima najmanje pet (5) godina iskustva – najmanje u položaju visokog rukovodioca - iz oblasti poslovnog upravljanja, korporacijskih finansija, finansija, rukovođenja sa trezorom, bankars</w:t>
      </w:r>
      <w:r>
        <w:rPr>
          <w:rFonts w:ascii="Arial" w:eastAsia="Arial" w:hAnsi="Arial"/>
          <w:color w:val="000000"/>
        </w:rPr>
        <w:t>tvo,</w:t>
      </w:r>
      <w:r w:rsidRPr="00A26432">
        <w:rPr>
          <w:rFonts w:ascii="Arial" w:eastAsia="Arial" w:hAnsi="Arial"/>
          <w:color w:val="000000"/>
        </w:rPr>
        <w:t xml:space="preserve"> </w:t>
      </w:r>
      <w:r>
        <w:rPr>
          <w:rFonts w:ascii="Arial" w:eastAsia="Arial" w:hAnsi="Arial"/>
          <w:color w:val="000000"/>
        </w:rPr>
        <w:t xml:space="preserve">poslovnog </w:t>
      </w:r>
      <w:r w:rsidRPr="00A26432">
        <w:rPr>
          <w:rFonts w:ascii="Arial" w:eastAsia="Arial" w:hAnsi="Arial"/>
          <w:color w:val="000000"/>
        </w:rPr>
        <w:t xml:space="preserve">ili industrijskog konsaltinga, ili bilo koje druge naučne oblasti ili saznanja koja se odnosi na poslovnu delatnost JP; ili </w:t>
      </w:r>
      <w:r>
        <w:rPr>
          <w:rFonts w:ascii="Arial" w:eastAsia="Arial" w:hAnsi="Arial"/>
          <w:color w:val="000000"/>
        </w:rPr>
        <w:t xml:space="preserve">(ii) </w:t>
      </w:r>
      <w:r w:rsidRPr="00A26432">
        <w:rPr>
          <w:rFonts w:ascii="Arial" w:eastAsia="Arial" w:hAnsi="Arial"/>
          <w:color w:val="000000"/>
        </w:rPr>
        <w:t xml:space="preserve">ako je u toku </w:t>
      </w:r>
      <w:r w:rsidR="003532B8" w:rsidRPr="00A26432">
        <w:rPr>
          <w:rFonts w:ascii="Arial" w:eastAsia="Arial" w:hAnsi="Arial"/>
          <w:color w:val="000000"/>
        </w:rPr>
        <w:t>zadnjih</w:t>
      </w:r>
      <w:r w:rsidRPr="00A26432">
        <w:rPr>
          <w:rFonts w:ascii="Arial" w:eastAsia="Arial" w:hAnsi="Arial"/>
          <w:color w:val="000000"/>
        </w:rPr>
        <w:t xml:space="preserve"> pet (5) godina bio javni računovođa, kvalifikovani pravnik, ili kvalifikovani član bilo koje druge struke koja </w:t>
      </w:r>
      <w:r>
        <w:rPr>
          <w:rFonts w:ascii="Arial" w:eastAsia="Arial" w:hAnsi="Arial"/>
          <w:color w:val="000000"/>
        </w:rPr>
        <w:t>je usko povezana sa poslovnom delatnošću JP-a</w:t>
      </w:r>
      <w:r w:rsidR="003331AA">
        <w:rPr>
          <w:rFonts w:ascii="Arial" w:eastAsia="Arial" w:hAnsi="Arial"/>
          <w:color w:val="000000"/>
        </w:rPr>
        <w:t>.</w:t>
      </w:r>
    </w:p>
    <w:p w14:paraId="0196AEEC" w14:textId="77777777" w:rsidR="0058062A" w:rsidRDefault="00A26432">
      <w:pPr>
        <w:spacing w:before="496" w:line="251" w:lineRule="exact"/>
        <w:ind w:right="72"/>
        <w:textAlignment w:val="baseline"/>
        <w:rPr>
          <w:rFonts w:ascii="Arial" w:eastAsia="Arial" w:hAnsi="Arial"/>
          <w:b/>
          <w:color w:val="000000"/>
          <w:spacing w:val="-1"/>
          <w:u w:val="single"/>
        </w:rPr>
      </w:pPr>
      <w:r>
        <w:rPr>
          <w:rFonts w:ascii="Arial" w:eastAsia="Arial" w:hAnsi="Arial"/>
          <w:b/>
          <w:color w:val="000000"/>
          <w:spacing w:val="-1"/>
          <w:u w:val="single"/>
        </w:rPr>
        <w:t>USLOVI</w:t>
      </w:r>
      <w:r w:rsidR="003331AA">
        <w:rPr>
          <w:rFonts w:ascii="Arial" w:eastAsia="Arial" w:hAnsi="Arial"/>
          <w:b/>
          <w:color w:val="000000"/>
          <w:spacing w:val="-1"/>
        </w:rPr>
        <w:t xml:space="preserve"> </w:t>
      </w:r>
    </w:p>
    <w:p w14:paraId="0CC14EDB" w14:textId="77777777" w:rsidR="0058062A" w:rsidRDefault="00A26432">
      <w:pPr>
        <w:spacing w:before="118" w:line="253" w:lineRule="exact"/>
        <w:ind w:right="72"/>
        <w:textAlignment w:val="baseline"/>
        <w:rPr>
          <w:rFonts w:ascii="Arial" w:eastAsia="Arial" w:hAnsi="Arial"/>
          <w:color w:val="000000"/>
        </w:rPr>
      </w:pPr>
      <w:r w:rsidRPr="00A26432">
        <w:rPr>
          <w:rFonts w:ascii="Arial" w:eastAsia="Arial" w:hAnsi="Arial"/>
          <w:color w:val="000000"/>
        </w:rPr>
        <w:t xml:space="preserve">Kandidat ima pravo da bude izabran u odbor za </w:t>
      </w:r>
      <w:r>
        <w:rPr>
          <w:rFonts w:ascii="Arial" w:eastAsia="Arial" w:hAnsi="Arial"/>
          <w:color w:val="000000"/>
        </w:rPr>
        <w:t>LJP</w:t>
      </w:r>
      <w:r w:rsidRPr="00A26432">
        <w:rPr>
          <w:rFonts w:ascii="Arial" w:eastAsia="Arial" w:hAnsi="Arial"/>
          <w:color w:val="000000"/>
        </w:rPr>
        <w:t xml:space="preserve">, </w:t>
      </w:r>
      <w:r>
        <w:rPr>
          <w:rFonts w:ascii="Arial" w:eastAsia="Arial" w:hAnsi="Arial"/>
          <w:color w:val="000000"/>
        </w:rPr>
        <w:t>ukoliko</w:t>
      </w:r>
      <w:r w:rsidR="003331AA">
        <w:rPr>
          <w:rFonts w:ascii="Arial" w:eastAsia="Arial" w:hAnsi="Arial"/>
          <w:color w:val="000000"/>
        </w:rPr>
        <w:t>:</w:t>
      </w:r>
    </w:p>
    <w:p w14:paraId="6EFAE719" w14:textId="77777777" w:rsidR="0058062A" w:rsidRDefault="00A26432" w:rsidP="00A26432">
      <w:pPr>
        <w:numPr>
          <w:ilvl w:val="0"/>
          <w:numId w:val="2"/>
        </w:numPr>
        <w:tabs>
          <w:tab w:val="left" w:pos="792"/>
        </w:tabs>
        <w:spacing w:before="122" w:line="253" w:lineRule="exact"/>
        <w:ind w:right="72" w:hanging="360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N</w:t>
      </w:r>
      <w:r w:rsidRPr="00A26432">
        <w:rPr>
          <w:rFonts w:ascii="Arial" w:eastAsia="Arial" w:hAnsi="Arial"/>
          <w:color w:val="000000"/>
        </w:rPr>
        <w:t xml:space="preserve">ije </w:t>
      </w:r>
      <w:r>
        <w:rPr>
          <w:rFonts w:ascii="Arial" w:eastAsia="Arial" w:hAnsi="Arial"/>
          <w:color w:val="000000"/>
        </w:rPr>
        <w:t xml:space="preserve">bio </w:t>
      </w:r>
      <w:r w:rsidRPr="00A26432">
        <w:rPr>
          <w:rFonts w:ascii="Arial" w:eastAsia="Arial" w:hAnsi="Arial"/>
          <w:color w:val="000000"/>
        </w:rPr>
        <w:t>osuđivan i nije pod istragom nadležnog suda</w:t>
      </w:r>
      <w:r w:rsidR="003331AA">
        <w:rPr>
          <w:rFonts w:ascii="Arial" w:eastAsia="Arial" w:hAnsi="Arial"/>
          <w:color w:val="000000"/>
        </w:rPr>
        <w:t>;</w:t>
      </w:r>
    </w:p>
    <w:p w14:paraId="2A80909F" w14:textId="77777777" w:rsidR="0058062A" w:rsidRDefault="00A26432" w:rsidP="00A26432">
      <w:pPr>
        <w:numPr>
          <w:ilvl w:val="0"/>
          <w:numId w:val="2"/>
        </w:numPr>
        <w:tabs>
          <w:tab w:val="left" w:pos="792"/>
        </w:tabs>
        <w:spacing w:line="252" w:lineRule="exact"/>
        <w:ind w:right="72" w:hanging="360"/>
        <w:jc w:val="both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N</w:t>
      </w:r>
      <w:r w:rsidRPr="00A26432">
        <w:rPr>
          <w:rFonts w:ascii="Arial" w:eastAsia="Arial" w:hAnsi="Arial"/>
          <w:color w:val="000000"/>
        </w:rPr>
        <w:t>ije prekršio etički kodeks ili standarde profesionalnog ponašanja, osim ako takvu osudu nije poništio sud ili drugo žalbeno telo</w:t>
      </w:r>
      <w:r w:rsidR="003331AA">
        <w:rPr>
          <w:rFonts w:ascii="Arial" w:eastAsia="Arial" w:hAnsi="Arial"/>
          <w:color w:val="000000"/>
        </w:rPr>
        <w:t>;</w:t>
      </w:r>
    </w:p>
    <w:p w14:paraId="2139009A" w14:textId="77777777" w:rsidR="0058062A" w:rsidRDefault="00A26432" w:rsidP="00A26432">
      <w:pPr>
        <w:numPr>
          <w:ilvl w:val="0"/>
          <w:numId w:val="2"/>
        </w:numPr>
        <w:tabs>
          <w:tab w:val="left" w:pos="792"/>
        </w:tabs>
        <w:spacing w:before="1" w:line="253" w:lineRule="exact"/>
        <w:ind w:right="72" w:hanging="360"/>
        <w:jc w:val="both"/>
        <w:textAlignment w:val="baseline"/>
        <w:rPr>
          <w:rFonts w:ascii="Arial" w:eastAsia="Arial" w:hAnsi="Arial"/>
          <w:color w:val="000000"/>
        </w:rPr>
      </w:pPr>
      <w:r w:rsidRPr="00A26432">
        <w:rPr>
          <w:rFonts w:ascii="Arial" w:eastAsia="Arial" w:hAnsi="Arial"/>
          <w:color w:val="000000"/>
        </w:rPr>
        <w:t>Nije dao materijaln</w:t>
      </w:r>
      <w:r w:rsidR="003532B8">
        <w:rPr>
          <w:rFonts w:ascii="Arial" w:eastAsia="Arial" w:hAnsi="Arial"/>
          <w:color w:val="000000"/>
        </w:rPr>
        <w:t>a opovrgavanja</w:t>
      </w:r>
      <w:r w:rsidRPr="00A26432">
        <w:rPr>
          <w:rFonts w:ascii="Arial" w:eastAsia="Arial" w:hAnsi="Arial"/>
          <w:color w:val="000000"/>
        </w:rPr>
        <w:t xml:space="preserve"> ni pod kojim svedočenjem pod zakletvom</w:t>
      </w:r>
      <w:r w:rsidR="003331AA">
        <w:rPr>
          <w:rFonts w:ascii="Arial" w:eastAsia="Arial" w:hAnsi="Arial"/>
          <w:color w:val="000000"/>
        </w:rPr>
        <w:t>;</w:t>
      </w:r>
    </w:p>
    <w:p w14:paraId="22D8C972" w14:textId="77777777" w:rsidR="0058062A" w:rsidRDefault="003532B8" w:rsidP="00A26432">
      <w:pPr>
        <w:numPr>
          <w:ilvl w:val="0"/>
          <w:numId w:val="2"/>
        </w:numPr>
        <w:tabs>
          <w:tab w:val="left" w:pos="792"/>
        </w:tabs>
        <w:spacing w:line="252" w:lineRule="exact"/>
        <w:ind w:right="72" w:hanging="360"/>
        <w:jc w:val="both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Nije bio na rukovodeć</w:t>
      </w:r>
      <w:r w:rsidRPr="00A26432">
        <w:rPr>
          <w:rFonts w:ascii="Arial" w:eastAsia="Arial" w:hAnsi="Arial"/>
          <w:color w:val="000000"/>
        </w:rPr>
        <w:t>oj poziciji u bilo kojoj kompaniji koja je bankrotirala u poslednjih deset (10) godina</w:t>
      </w:r>
      <w:r>
        <w:rPr>
          <w:rFonts w:ascii="Arial" w:eastAsia="Arial" w:hAnsi="Arial"/>
          <w:color w:val="000000"/>
        </w:rPr>
        <w:t>.</w:t>
      </w:r>
    </w:p>
    <w:p w14:paraId="71B4E869" w14:textId="77777777" w:rsidR="0058062A" w:rsidRDefault="00A26432">
      <w:pPr>
        <w:spacing w:before="371" w:line="253" w:lineRule="exact"/>
        <w:ind w:right="72"/>
        <w:textAlignment w:val="baseline"/>
        <w:rPr>
          <w:rFonts w:ascii="Arial" w:eastAsia="Arial" w:hAnsi="Arial"/>
          <w:color w:val="000000"/>
        </w:rPr>
      </w:pPr>
      <w:r w:rsidRPr="00A26432">
        <w:rPr>
          <w:rFonts w:ascii="Arial" w:eastAsia="Arial" w:hAnsi="Arial"/>
          <w:color w:val="000000"/>
        </w:rPr>
        <w:t xml:space="preserve">Kandidat ne može biti </w:t>
      </w:r>
      <w:r>
        <w:rPr>
          <w:rFonts w:ascii="Arial" w:eastAsia="Arial" w:hAnsi="Arial"/>
          <w:color w:val="000000"/>
        </w:rPr>
        <w:t xml:space="preserve">izabran </w:t>
      </w:r>
      <w:r w:rsidRPr="00A26432">
        <w:rPr>
          <w:rFonts w:ascii="Arial" w:eastAsia="Arial" w:hAnsi="Arial"/>
          <w:color w:val="000000"/>
        </w:rPr>
        <w:t xml:space="preserve">za direktora u odbor za </w:t>
      </w:r>
      <w:r>
        <w:rPr>
          <w:rFonts w:ascii="Arial" w:eastAsia="Arial" w:hAnsi="Arial"/>
          <w:color w:val="000000"/>
        </w:rPr>
        <w:t>LJP</w:t>
      </w:r>
      <w:r w:rsidRPr="00A26432">
        <w:rPr>
          <w:rFonts w:ascii="Arial" w:eastAsia="Arial" w:hAnsi="Arial"/>
          <w:color w:val="000000"/>
        </w:rPr>
        <w:t>,</w:t>
      </w:r>
      <w:r>
        <w:rPr>
          <w:rFonts w:ascii="Arial" w:eastAsia="Arial" w:hAnsi="Arial"/>
          <w:color w:val="000000"/>
        </w:rPr>
        <w:t>ukoliko</w:t>
      </w:r>
      <w:r w:rsidR="003331AA">
        <w:rPr>
          <w:rFonts w:ascii="Arial" w:eastAsia="Arial" w:hAnsi="Arial"/>
          <w:color w:val="000000"/>
        </w:rPr>
        <w:t>:</w:t>
      </w:r>
    </w:p>
    <w:p w14:paraId="444507B8" w14:textId="77777777" w:rsidR="0058062A" w:rsidRDefault="00A26432" w:rsidP="00A26432">
      <w:pPr>
        <w:numPr>
          <w:ilvl w:val="0"/>
          <w:numId w:val="3"/>
        </w:numPr>
        <w:tabs>
          <w:tab w:val="left" w:pos="792"/>
        </w:tabs>
        <w:spacing w:before="123" w:line="253" w:lineRule="exact"/>
        <w:ind w:right="72" w:hanging="360"/>
        <w:jc w:val="both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T</w:t>
      </w:r>
      <w:r w:rsidRPr="00A26432">
        <w:rPr>
          <w:rFonts w:ascii="Arial" w:eastAsia="Arial" w:hAnsi="Arial"/>
          <w:color w:val="000000"/>
        </w:rPr>
        <w:t xml:space="preserve">renutno je </w:t>
      </w:r>
      <w:r>
        <w:rPr>
          <w:rFonts w:ascii="Arial" w:eastAsia="Arial" w:hAnsi="Arial"/>
          <w:color w:val="000000"/>
        </w:rPr>
        <w:t>službenik</w:t>
      </w:r>
      <w:r w:rsidRPr="00A26432">
        <w:rPr>
          <w:rFonts w:ascii="Arial" w:eastAsia="Arial" w:hAnsi="Arial"/>
          <w:color w:val="000000"/>
        </w:rPr>
        <w:t xml:space="preserve"> (u smislu člana 21. </w:t>
      </w:r>
      <w:r w:rsidR="003532B8">
        <w:rPr>
          <w:rFonts w:ascii="Arial" w:eastAsia="Arial" w:hAnsi="Arial"/>
          <w:color w:val="000000"/>
        </w:rPr>
        <w:t>Zakona o javnim preduzeć</w:t>
      </w:r>
      <w:r w:rsidR="003532B8" w:rsidRPr="00A26432">
        <w:rPr>
          <w:rFonts w:ascii="Arial" w:eastAsia="Arial" w:hAnsi="Arial"/>
          <w:color w:val="000000"/>
        </w:rPr>
        <w:t xml:space="preserve">ima), </w:t>
      </w:r>
      <w:r w:rsidR="003532B8">
        <w:rPr>
          <w:rFonts w:ascii="Arial" w:eastAsia="Arial" w:hAnsi="Arial"/>
          <w:color w:val="000000"/>
        </w:rPr>
        <w:t>rukovodilac relevantnog preduzeć</w:t>
      </w:r>
      <w:r w:rsidR="003532B8" w:rsidRPr="00A26432">
        <w:rPr>
          <w:rFonts w:ascii="Arial" w:eastAsia="Arial" w:hAnsi="Arial"/>
          <w:color w:val="000000"/>
        </w:rPr>
        <w:t>a, ili nek</w:t>
      </w:r>
      <w:r w:rsidR="003532B8">
        <w:rPr>
          <w:rFonts w:ascii="Arial" w:eastAsia="Arial" w:hAnsi="Arial"/>
          <w:color w:val="000000"/>
        </w:rPr>
        <w:t>e od njegovih filijala;</w:t>
      </w:r>
    </w:p>
    <w:p w14:paraId="2745F630" w14:textId="77777777" w:rsidR="0058062A" w:rsidRDefault="003532B8" w:rsidP="00A26432">
      <w:pPr>
        <w:numPr>
          <w:ilvl w:val="0"/>
          <w:numId w:val="3"/>
        </w:numPr>
        <w:tabs>
          <w:tab w:val="left" w:pos="792"/>
        </w:tabs>
        <w:spacing w:line="252" w:lineRule="exact"/>
        <w:ind w:right="216" w:hanging="360"/>
        <w:jc w:val="both"/>
        <w:textAlignment w:val="baseline"/>
        <w:rPr>
          <w:rFonts w:ascii="Arial" w:eastAsia="Arial" w:hAnsi="Arial"/>
          <w:color w:val="000000"/>
        </w:rPr>
      </w:pPr>
      <w:r w:rsidRPr="00A26432">
        <w:rPr>
          <w:rFonts w:ascii="Arial" w:eastAsia="Arial" w:hAnsi="Arial"/>
          <w:color w:val="000000"/>
        </w:rPr>
        <w:t>Služio je kao mena</w:t>
      </w:r>
      <w:r>
        <w:rPr>
          <w:rFonts w:ascii="Arial" w:eastAsia="Arial" w:hAnsi="Arial"/>
          <w:color w:val="000000"/>
        </w:rPr>
        <w:t>džer relevantnog javnog preduzeć</w:t>
      </w:r>
      <w:r w:rsidRPr="00A26432">
        <w:rPr>
          <w:rFonts w:ascii="Arial" w:eastAsia="Arial" w:hAnsi="Arial"/>
          <w:color w:val="000000"/>
        </w:rPr>
        <w:t>a, ili bilo koje njegove podružnice u proteklih pet (5) godina</w:t>
      </w:r>
      <w:r>
        <w:rPr>
          <w:rFonts w:ascii="Arial" w:eastAsia="Arial" w:hAnsi="Arial"/>
          <w:color w:val="000000"/>
        </w:rPr>
        <w:t>;</w:t>
      </w:r>
    </w:p>
    <w:p w14:paraId="420248D5" w14:textId="77777777" w:rsidR="0058062A" w:rsidRDefault="003532B8" w:rsidP="00A26432">
      <w:pPr>
        <w:numPr>
          <w:ilvl w:val="0"/>
          <w:numId w:val="3"/>
        </w:numPr>
        <w:tabs>
          <w:tab w:val="left" w:pos="792"/>
        </w:tabs>
        <w:spacing w:before="1" w:line="253" w:lineRule="exact"/>
        <w:ind w:right="72" w:hanging="360"/>
        <w:textAlignment w:val="baseline"/>
        <w:rPr>
          <w:rFonts w:ascii="Arial" w:eastAsia="Arial" w:hAnsi="Arial"/>
          <w:color w:val="000000"/>
        </w:rPr>
      </w:pPr>
      <w:r w:rsidRPr="00A26432">
        <w:rPr>
          <w:rFonts w:ascii="Arial" w:eastAsia="Arial" w:hAnsi="Arial"/>
          <w:color w:val="000000"/>
        </w:rPr>
        <w:t xml:space="preserve">Trenutno </w:t>
      </w:r>
      <w:r>
        <w:rPr>
          <w:rFonts w:ascii="Arial" w:eastAsia="Arial" w:hAnsi="Arial"/>
          <w:color w:val="000000"/>
        </w:rPr>
        <w:t xml:space="preserve">ima </w:t>
      </w:r>
      <w:r w:rsidRPr="00A26432">
        <w:rPr>
          <w:rFonts w:ascii="Arial" w:eastAsia="Arial" w:hAnsi="Arial"/>
          <w:color w:val="000000"/>
        </w:rPr>
        <w:t>ili tokom protekle tri (3) godine imao</w:t>
      </w:r>
      <w:r>
        <w:rPr>
          <w:rFonts w:ascii="Arial" w:eastAsia="Arial" w:hAnsi="Arial"/>
          <w:color w:val="000000"/>
        </w:rPr>
        <w:t xml:space="preserve"> je</w:t>
      </w:r>
      <w:r w:rsidRPr="00A26432">
        <w:rPr>
          <w:rFonts w:ascii="Arial" w:eastAsia="Arial" w:hAnsi="Arial"/>
          <w:color w:val="000000"/>
        </w:rPr>
        <w:t xml:space="preserve"> bilo kakav materijalni poslovni odnos (osim kao individualni</w:t>
      </w:r>
      <w:r>
        <w:rPr>
          <w:rFonts w:ascii="Arial" w:eastAsia="Arial" w:hAnsi="Arial"/>
          <w:color w:val="000000"/>
        </w:rPr>
        <w:t xml:space="preserve"> potrošač usluga javnog preduzeć</w:t>
      </w:r>
      <w:r w:rsidRPr="00A26432">
        <w:rPr>
          <w:rFonts w:ascii="Arial" w:eastAsia="Arial" w:hAnsi="Arial"/>
          <w:color w:val="000000"/>
        </w:rPr>
        <w:t>a) sa relevantnim javnim preduz</w:t>
      </w:r>
      <w:r>
        <w:rPr>
          <w:rFonts w:ascii="Arial" w:eastAsia="Arial" w:hAnsi="Arial"/>
          <w:color w:val="000000"/>
        </w:rPr>
        <w:t>eć</w:t>
      </w:r>
      <w:r w:rsidRPr="00A26432">
        <w:rPr>
          <w:rFonts w:ascii="Arial" w:eastAsia="Arial" w:hAnsi="Arial"/>
          <w:color w:val="000000"/>
        </w:rPr>
        <w:t xml:space="preserve">em, ili bilo kojim od podružnica, bilo </w:t>
      </w:r>
      <w:r>
        <w:rPr>
          <w:rFonts w:ascii="Arial" w:eastAsia="Arial" w:hAnsi="Arial"/>
          <w:color w:val="000000"/>
        </w:rPr>
        <w:t>na direktan ili indirektan način;</w:t>
      </w:r>
    </w:p>
    <w:p w14:paraId="6CB0F276" w14:textId="77777777" w:rsidR="0058062A" w:rsidRDefault="003532B8" w:rsidP="00CF53C1">
      <w:pPr>
        <w:numPr>
          <w:ilvl w:val="0"/>
          <w:numId w:val="3"/>
        </w:numPr>
        <w:tabs>
          <w:tab w:val="left" w:pos="792"/>
          <w:tab w:val="left" w:pos="720"/>
        </w:tabs>
        <w:spacing w:line="252" w:lineRule="exact"/>
        <w:ind w:right="216" w:hanging="360"/>
        <w:jc w:val="both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Ukoliko je akcionar</w:t>
      </w:r>
      <w:r w:rsidRPr="00CF53C1">
        <w:rPr>
          <w:rFonts w:ascii="Arial" w:eastAsia="Arial" w:hAnsi="Arial"/>
          <w:color w:val="000000"/>
        </w:rPr>
        <w:t xml:space="preserve">, direktor ili </w:t>
      </w:r>
      <w:r>
        <w:rPr>
          <w:rFonts w:ascii="Arial" w:eastAsia="Arial" w:hAnsi="Arial"/>
          <w:color w:val="000000"/>
        </w:rPr>
        <w:t xml:space="preserve">službenik </w:t>
      </w:r>
      <w:r w:rsidRPr="00CF53C1">
        <w:rPr>
          <w:rFonts w:ascii="Arial" w:eastAsia="Arial" w:hAnsi="Arial"/>
          <w:color w:val="000000"/>
        </w:rPr>
        <w:t xml:space="preserve">u </w:t>
      </w:r>
      <w:r>
        <w:rPr>
          <w:rFonts w:ascii="Arial" w:eastAsia="Arial" w:hAnsi="Arial"/>
          <w:color w:val="000000"/>
        </w:rPr>
        <w:t xml:space="preserve">trgovačkom </w:t>
      </w:r>
      <w:r w:rsidRPr="00CF53C1">
        <w:rPr>
          <w:rFonts w:ascii="Arial" w:eastAsia="Arial" w:hAnsi="Arial"/>
          <w:color w:val="000000"/>
        </w:rPr>
        <w:t>društvu ili drugo pravno lic</w:t>
      </w:r>
      <w:r>
        <w:rPr>
          <w:rFonts w:ascii="Arial" w:eastAsia="Arial" w:hAnsi="Arial"/>
          <w:color w:val="000000"/>
        </w:rPr>
        <w:t>e</w:t>
      </w:r>
      <w:r w:rsidRPr="00CF53C1">
        <w:rPr>
          <w:rFonts w:ascii="Arial" w:eastAsia="Arial" w:hAnsi="Arial"/>
          <w:color w:val="000000"/>
        </w:rPr>
        <w:t xml:space="preserve">, koji je u materijalnom poslovnom odnosu sa </w:t>
      </w:r>
      <w:r>
        <w:rPr>
          <w:rFonts w:ascii="Arial" w:eastAsia="Arial" w:hAnsi="Arial"/>
          <w:color w:val="000000"/>
        </w:rPr>
        <w:t>relevantnim javnim preduzeć</w:t>
      </w:r>
      <w:r w:rsidRPr="00CF53C1">
        <w:rPr>
          <w:rFonts w:ascii="Arial" w:eastAsia="Arial" w:hAnsi="Arial"/>
          <w:color w:val="000000"/>
        </w:rPr>
        <w:t>em</w:t>
      </w:r>
      <w:r>
        <w:rPr>
          <w:rFonts w:ascii="Arial" w:eastAsia="Arial" w:hAnsi="Arial"/>
          <w:color w:val="000000"/>
        </w:rPr>
        <w:t>;</w:t>
      </w:r>
    </w:p>
    <w:p w14:paraId="5B5285F6" w14:textId="77777777" w:rsidR="0058062A" w:rsidRDefault="003532B8" w:rsidP="00CF53C1">
      <w:pPr>
        <w:numPr>
          <w:ilvl w:val="0"/>
          <w:numId w:val="3"/>
        </w:numPr>
        <w:tabs>
          <w:tab w:val="left" w:pos="792"/>
        </w:tabs>
        <w:spacing w:before="2" w:line="253" w:lineRule="exact"/>
        <w:ind w:right="72" w:hanging="360"/>
        <w:textAlignment w:val="baseline"/>
        <w:rPr>
          <w:rFonts w:ascii="Arial" w:eastAsia="Arial" w:hAnsi="Arial"/>
          <w:color w:val="000000"/>
        </w:rPr>
      </w:pPr>
      <w:r w:rsidRPr="00CF53C1">
        <w:rPr>
          <w:rFonts w:ascii="Arial" w:eastAsia="Arial" w:hAnsi="Arial"/>
          <w:color w:val="000000"/>
        </w:rPr>
        <w:t>Prihvata, ili je prihvatio u protekle tri (3) godine, dodatnu nak</w:t>
      </w:r>
      <w:r>
        <w:rPr>
          <w:rFonts w:ascii="Arial" w:eastAsia="Arial" w:hAnsi="Arial"/>
          <w:color w:val="000000"/>
        </w:rPr>
        <w:t>nadu od dotičnog javnog preduzeć</w:t>
      </w:r>
      <w:r w:rsidRPr="00CF53C1">
        <w:rPr>
          <w:rFonts w:ascii="Arial" w:eastAsia="Arial" w:hAnsi="Arial"/>
          <w:color w:val="000000"/>
        </w:rPr>
        <w:t>a, ili od bilo ko</w:t>
      </w:r>
      <w:r>
        <w:rPr>
          <w:rFonts w:ascii="Arial" w:eastAsia="Arial" w:hAnsi="Arial"/>
          <w:color w:val="000000"/>
        </w:rPr>
        <w:t>jih njegovih filijala</w:t>
      </w:r>
      <w:r w:rsidRPr="00CF53C1">
        <w:rPr>
          <w:rFonts w:ascii="Arial" w:eastAsia="Arial" w:hAnsi="Arial"/>
          <w:color w:val="000000"/>
        </w:rPr>
        <w:t xml:space="preserve"> (osim honorara direktora ili stimulativne naknade definisane članom 20. </w:t>
      </w:r>
      <w:r>
        <w:rPr>
          <w:rFonts w:ascii="Arial" w:eastAsia="Arial" w:hAnsi="Arial"/>
          <w:color w:val="000000"/>
        </w:rPr>
        <w:t>Zakona o javnim preduzeć</w:t>
      </w:r>
      <w:r w:rsidRPr="00CF53C1">
        <w:rPr>
          <w:rFonts w:ascii="Arial" w:eastAsia="Arial" w:hAnsi="Arial"/>
          <w:color w:val="000000"/>
        </w:rPr>
        <w:t>ima, ili je član penzijsk</w:t>
      </w:r>
      <w:r>
        <w:rPr>
          <w:rFonts w:ascii="Arial" w:eastAsia="Arial" w:hAnsi="Arial"/>
          <w:color w:val="000000"/>
        </w:rPr>
        <w:t>e šeme relevantnog javnog preduzeć</w:t>
      </w:r>
      <w:r w:rsidRPr="00CF53C1">
        <w:rPr>
          <w:rFonts w:ascii="Arial" w:eastAsia="Arial" w:hAnsi="Arial"/>
          <w:color w:val="000000"/>
        </w:rPr>
        <w:t xml:space="preserve">a, ili bilo koje njegove </w:t>
      </w:r>
      <w:r>
        <w:rPr>
          <w:rFonts w:ascii="Arial" w:eastAsia="Arial" w:hAnsi="Arial"/>
          <w:color w:val="000000"/>
        </w:rPr>
        <w:t>filijale;</w:t>
      </w:r>
    </w:p>
    <w:p w14:paraId="07EA1A31" w14:textId="77777777" w:rsidR="0058062A" w:rsidRDefault="003532B8" w:rsidP="00CF53C1">
      <w:pPr>
        <w:numPr>
          <w:ilvl w:val="0"/>
          <w:numId w:val="3"/>
        </w:numPr>
        <w:tabs>
          <w:tab w:val="left" w:pos="792"/>
        </w:tabs>
        <w:spacing w:line="252" w:lineRule="exact"/>
        <w:ind w:right="72" w:hanging="360"/>
        <w:jc w:val="both"/>
        <w:textAlignment w:val="baseline"/>
        <w:rPr>
          <w:rFonts w:ascii="Arial" w:eastAsia="Arial" w:hAnsi="Arial"/>
          <w:color w:val="000000"/>
        </w:rPr>
      </w:pPr>
      <w:r w:rsidRPr="00CF53C1">
        <w:rPr>
          <w:rFonts w:ascii="Arial" w:eastAsia="Arial" w:hAnsi="Arial"/>
          <w:color w:val="000000"/>
        </w:rPr>
        <w:t>Predstavlja akcionara koji poseduje preko deset odsto (10%) akcija sa pravom gla</w:t>
      </w:r>
      <w:r>
        <w:rPr>
          <w:rFonts w:ascii="Arial" w:eastAsia="Arial" w:hAnsi="Arial"/>
          <w:color w:val="000000"/>
        </w:rPr>
        <w:t>sa u relevantnom javnom preduzeć</w:t>
      </w:r>
      <w:r w:rsidRPr="00CF53C1">
        <w:rPr>
          <w:rFonts w:ascii="Arial" w:eastAsia="Arial" w:hAnsi="Arial"/>
          <w:color w:val="000000"/>
        </w:rPr>
        <w:t>u</w:t>
      </w:r>
      <w:r>
        <w:rPr>
          <w:rFonts w:ascii="Arial" w:eastAsia="Arial" w:hAnsi="Arial"/>
          <w:color w:val="000000"/>
        </w:rPr>
        <w:t>;</w:t>
      </w:r>
    </w:p>
    <w:p w14:paraId="3AFB8BE3" w14:textId="77777777" w:rsidR="0058062A" w:rsidRDefault="003532B8" w:rsidP="00CF53C1">
      <w:pPr>
        <w:numPr>
          <w:ilvl w:val="0"/>
          <w:numId w:val="3"/>
        </w:numPr>
        <w:tabs>
          <w:tab w:val="left" w:pos="792"/>
        </w:tabs>
        <w:spacing w:before="3" w:line="253" w:lineRule="exact"/>
        <w:ind w:right="576" w:hanging="360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S</w:t>
      </w:r>
      <w:r w:rsidRPr="00CF53C1">
        <w:rPr>
          <w:rFonts w:ascii="Arial" w:eastAsia="Arial" w:hAnsi="Arial"/>
          <w:color w:val="000000"/>
        </w:rPr>
        <w:t>lužio je u Upravnom</w:t>
      </w:r>
      <w:r>
        <w:rPr>
          <w:rFonts w:ascii="Arial" w:eastAsia="Arial" w:hAnsi="Arial"/>
          <w:color w:val="000000"/>
        </w:rPr>
        <w:t xml:space="preserve"> odboru dotičnog javnog preduzeć</w:t>
      </w:r>
      <w:r w:rsidRPr="00CF53C1">
        <w:rPr>
          <w:rFonts w:ascii="Arial" w:eastAsia="Arial" w:hAnsi="Arial"/>
          <w:color w:val="000000"/>
        </w:rPr>
        <w:t>a, više od devet (9) godina od prvog dana njegovog izbora</w:t>
      </w:r>
      <w:r>
        <w:rPr>
          <w:rFonts w:ascii="Arial" w:eastAsia="Arial" w:hAnsi="Arial"/>
          <w:color w:val="000000"/>
        </w:rPr>
        <w:t>;</w:t>
      </w:r>
    </w:p>
    <w:p w14:paraId="5F32653F" w14:textId="77777777" w:rsidR="0058062A" w:rsidRDefault="003532B8" w:rsidP="00CF53C1">
      <w:pPr>
        <w:numPr>
          <w:ilvl w:val="0"/>
          <w:numId w:val="3"/>
        </w:numPr>
        <w:tabs>
          <w:tab w:val="left" w:pos="792"/>
        </w:tabs>
        <w:spacing w:line="251" w:lineRule="exact"/>
        <w:ind w:right="72" w:hanging="360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S</w:t>
      </w:r>
      <w:r w:rsidRPr="00CF53C1">
        <w:rPr>
          <w:rFonts w:ascii="Arial" w:eastAsia="Arial" w:hAnsi="Arial"/>
          <w:color w:val="000000"/>
        </w:rPr>
        <w:t>rodnik</w:t>
      </w:r>
      <w:r>
        <w:rPr>
          <w:rFonts w:ascii="Arial" w:eastAsia="Arial" w:hAnsi="Arial"/>
          <w:color w:val="000000"/>
        </w:rPr>
        <w:t xml:space="preserve"> je treć</w:t>
      </w:r>
      <w:r w:rsidRPr="00CF53C1">
        <w:rPr>
          <w:rFonts w:ascii="Arial" w:eastAsia="Arial" w:hAnsi="Arial"/>
          <w:color w:val="000000"/>
        </w:rPr>
        <w:t xml:space="preserve">eg stepena (kako je utvrđeno u skladu sa definicijom finansijskog interesa u članu 2. </w:t>
      </w:r>
      <w:r>
        <w:rPr>
          <w:rFonts w:ascii="Arial" w:eastAsia="Arial" w:hAnsi="Arial"/>
          <w:color w:val="000000"/>
        </w:rPr>
        <w:t>Zakona o javnim preduzeć</w:t>
      </w:r>
      <w:r w:rsidRPr="00CF53C1">
        <w:rPr>
          <w:rFonts w:ascii="Arial" w:eastAsia="Arial" w:hAnsi="Arial"/>
          <w:color w:val="000000"/>
        </w:rPr>
        <w:t xml:space="preserve">ima), </w:t>
      </w:r>
      <w:r>
        <w:rPr>
          <w:rFonts w:ascii="Arial" w:eastAsia="Arial" w:hAnsi="Arial"/>
          <w:color w:val="000000"/>
        </w:rPr>
        <w:t>bilo kog lica</w:t>
      </w:r>
      <w:r w:rsidRPr="00CF53C1">
        <w:rPr>
          <w:rFonts w:ascii="Arial" w:eastAsia="Arial" w:hAnsi="Arial"/>
          <w:color w:val="000000"/>
        </w:rPr>
        <w:t xml:space="preserve"> iz bilo koje od gore navedenih kategorija</w:t>
      </w:r>
      <w:r>
        <w:rPr>
          <w:rFonts w:ascii="Arial" w:eastAsia="Arial" w:hAnsi="Arial"/>
          <w:color w:val="000000"/>
        </w:rPr>
        <w:t>;</w:t>
      </w:r>
    </w:p>
    <w:p w14:paraId="2B62FD4D" w14:textId="77777777" w:rsidR="0058062A" w:rsidRDefault="0058062A">
      <w:pPr>
        <w:sectPr w:rsidR="0058062A">
          <w:pgSz w:w="12240" w:h="15840"/>
          <w:pgMar w:top="1440" w:right="1388" w:bottom="1064" w:left="1412" w:header="720" w:footer="720" w:gutter="0"/>
          <w:cols w:space="720"/>
        </w:sectPr>
      </w:pPr>
    </w:p>
    <w:p w14:paraId="0F9C3D88" w14:textId="77777777" w:rsidR="0058062A" w:rsidRDefault="003532B8" w:rsidP="00CF53C1">
      <w:pPr>
        <w:numPr>
          <w:ilvl w:val="0"/>
          <w:numId w:val="4"/>
        </w:numPr>
        <w:tabs>
          <w:tab w:val="left" w:pos="720"/>
        </w:tabs>
        <w:spacing w:line="250" w:lineRule="exact"/>
        <w:ind w:right="144" w:hanging="360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lastRenderedPageBreak/>
        <w:t>Ukoliko je službenik</w:t>
      </w:r>
      <w:r w:rsidRPr="00CF53C1">
        <w:rPr>
          <w:rFonts w:ascii="Arial" w:eastAsia="Arial" w:hAnsi="Arial"/>
          <w:color w:val="000000"/>
        </w:rPr>
        <w:t>, direktor ili akcionar, ili ima finansijski interes u komercijalnom dru</w:t>
      </w:r>
      <w:r>
        <w:rPr>
          <w:rFonts w:ascii="Arial" w:eastAsia="Arial" w:hAnsi="Arial"/>
          <w:color w:val="000000"/>
        </w:rPr>
        <w:t>štvu koje se takmiči sa preduzeć</w:t>
      </w:r>
      <w:r w:rsidRPr="00CF53C1">
        <w:rPr>
          <w:rFonts w:ascii="Arial" w:eastAsia="Arial" w:hAnsi="Arial"/>
          <w:color w:val="000000"/>
        </w:rPr>
        <w:t>em, ili je viši menadžer, funkcioner, direktor ili akcionar (koji poseduje više od dva odsto (2%) prava glasanja), ili ima značajan finansijski interes u bilo kom od privrednih dru</w:t>
      </w:r>
      <w:r>
        <w:rPr>
          <w:rFonts w:ascii="Arial" w:eastAsia="Arial" w:hAnsi="Arial"/>
          <w:color w:val="000000"/>
        </w:rPr>
        <w:t>štava koja se takmiče u preduzeć</w:t>
      </w:r>
      <w:r w:rsidRPr="00CF53C1">
        <w:rPr>
          <w:rFonts w:ascii="Arial" w:eastAsia="Arial" w:hAnsi="Arial"/>
          <w:color w:val="000000"/>
        </w:rPr>
        <w:t>u</w:t>
      </w:r>
      <w:r>
        <w:rPr>
          <w:rFonts w:ascii="Arial" w:eastAsia="Arial" w:hAnsi="Arial"/>
          <w:color w:val="000000"/>
        </w:rPr>
        <w:t>;</w:t>
      </w:r>
    </w:p>
    <w:p w14:paraId="77F1339D" w14:textId="77777777" w:rsidR="0058062A" w:rsidRDefault="00CF53C1" w:rsidP="00CF53C1">
      <w:pPr>
        <w:numPr>
          <w:ilvl w:val="0"/>
          <w:numId w:val="4"/>
        </w:numPr>
        <w:tabs>
          <w:tab w:val="left" w:pos="720"/>
        </w:tabs>
        <w:spacing w:line="253" w:lineRule="exact"/>
        <w:ind w:right="360" w:hanging="360"/>
        <w:jc w:val="both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Ukoliko je</w:t>
      </w:r>
      <w:r w:rsidRPr="00CF53C1">
        <w:rPr>
          <w:rFonts w:ascii="Arial" w:eastAsia="Arial" w:hAnsi="Arial"/>
          <w:color w:val="000000"/>
        </w:rPr>
        <w:t xml:space="preserve">, ili u bilo kom trenutku tokom perioda od 36 meseci pre datuma podnošenja zahteva, bio izabrani zvaničnik, politički imenovani ili nosilac </w:t>
      </w:r>
      <w:r>
        <w:rPr>
          <w:rFonts w:ascii="Arial" w:eastAsia="Arial" w:hAnsi="Arial"/>
          <w:color w:val="000000"/>
        </w:rPr>
        <w:t xml:space="preserve">pozicije </w:t>
      </w:r>
      <w:r w:rsidRPr="00CF53C1">
        <w:rPr>
          <w:rFonts w:ascii="Arial" w:eastAsia="Arial" w:hAnsi="Arial"/>
          <w:color w:val="000000"/>
        </w:rPr>
        <w:t>rukovodstva ili odlučivanja u političkoj stranci</w:t>
      </w:r>
      <w:r w:rsidR="003331AA">
        <w:rPr>
          <w:rFonts w:ascii="Arial" w:eastAsia="Arial" w:hAnsi="Arial"/>
          <w:color w:val="000000"/>
        </w:rPr>
        <w:t>,</w:t>
      </w:r>
    </w:p>
    <w:p w14:paraId="7B560A7D" w14:textId="77777777" w:rsidR="0058062A" w:rsidRDefault="00CF53C1" w:rsidP="00CF53C1">
      <w:pPr>
        <w:numPr>
          <w:ilvl w:val="0"/>
          <w:numId w:val="4"/>
        </w:numPr>
        <w:tabs>
          <w:tab w:val="left" w:pos="720"/>
        </w:tabs>
        <w:spacing w:line="257" w:lineRule="exact"/>
        <w:ind w:right="432" w:hanging="360"/>
        <w:textAlignment w:val="baseline"/>
        <w:rPr>
          <w:rFonts w:ascii="Arial" w:eastAsia="Arial" w:hAnsi="Arial"/>
          <w:color w:val="000000"/>
        </w:rPr>
      </w:pPr>
      <w:r w:rsidRPr="00CF53C1">
        <w:rPr>
          <w:rFonts w:ascii="Arial" w:eastAsia="Arial" w:hAnsi="Arial"/>
          <w:color w:val="000000"/>
        </w:rPr>
        <w:t>Postoji bilo kakav sukob interesa koji bi, po svojoj prirodi, doveo do toga da ovo lice ne bude u stanju da efikasno, verno, nezavisno i objektivno ispunjava svoje obaveze prema akcionarima i javn</w:t>
      </w:r>
      <w:r>
        <w:rPr>
          <w:rFonts w:ascii="Arial" w:eastAsia="Arial" w:hAnsi="Arial"/>
          <w:color w:val="000000"/>
        </w:rPr>
        <w:t>om preduzeću</w:t>
      </w:r>
      <w:r w:rsidR="003331AA">
        <w:rPr>
          <w:rFonts w:ascii="Arial" w:eastAsia="Arial" w:hAnsi="Arial"/>
          <w:color w:val="000000"/>
        </w:rPr>
        <w:t>.</w:t>
      </w:r>
    </w:p>
    <w:p w14:paraId="2EDD5260" w14:textId="77777777" w:rsidR="0058062A" w:rsidRDefault="003331AA">
      <w:pPr>
        <w:spacing w:before="495" w:line="252" w:lineRule="exact"/>
        <w:textAlignment w:val="baseline"/>
        <w:rPr>
          <w:rFonts w:ascii="Arial" w:eastAsia="Arial" w:hAnsi="Arial"/>
          <w:b/>
          <w:color w:val="000000"/>
          <w:u w:val="single"/>
        </w:rPr>
      </w:pPr>
      <w:r>
        <w:rPr>
          <w:rFonts w:ascii="Arial" w:eastAsia="Arial" w:hAnsi="Arial"/>
          <w:b/>
          <w:color w:val="000000"/>
          <w:u w:val="single"/>
        </w:rPr>
        <w:t>I</w:t>
      </w:r>
      <w:r w:rsidR="00CF53C1">
        <w:rPr>
          <w:rFonts w:ascii="Arial" w:eastAsia="Arial" w:hAnsi="Arial"/>
          <w:b/>
          <w:color w:val="000000"/>
          <w:u w:val="single"/>
        </w:rPr>
        <w:t>NFORMACIJE O PROCEDURI KONKURISANJA</w:t>
      </w:r>
      <w:r>
        <w:rPr>
          <w:rFonts w:ascii="Arial" w:eastAsia="Arial" w:hAnsi="Arial"/>
          <w:b/>
          <w:color w:val="000000"/>
          <w:u w:val="single"/>
        </w:rPr>
        <w:t xml:space="preserve"> </w:t>
      </w:r>
    </w:p>
    <w:p w14:paraId="7BADF52D" w14:textId="77777777" w:rsidR="0058062A" w:rsidRDefault="003532B8">
      <w:pPr>
        <w:spacing w:before="123" w:line="250" w:lineRule="exact"/>
        <w:textAlignment w:val="baseline"/>
        <w:rPr>
          <w:rFonts w:ascii="Arial" w:eastAsia="Arial" w:hAnsi="Arial"/>
          <w:color w:val="000000"/>
        </w:rPr>
      </w:pPr>
      <w:r w:rsidRPr="00CF53C1">
        <w:rPr>
          <w:rFonts w:ascii="Arial" w:eastAsia="Arial" w:hAnsi="Arial"/>
          <w:color w:val="000000"/>
        </w:rPr>
        <w:t xml:space="preserve">Kandidati za direktora u Upravnom odboru </w:t>
      </w:r>
      <w:r>
        <w:rPr>
          <w:rFonts w:ascii="Arial" w:eastAsia="Arial" w:hAnsi="Arial"/>
          <w:color w:val="000000"/>
        </w:rPr>
        <w:t>LJP-a moraju dostaviti sledeće</w:t>
      </w:r>
      <w:r w:rsidRPr="00CF53C1">
        <w:rPr>
          <w:rFonts w:ascii="Arial" w:eastAsia="Arial" w:hAnsi="Arial"/>
          <w:color w:val="000000"/>
        </w:rPr>
        <w:t xml:space="preserve"> dokaze</w:t>
      </w:r>
      <w:r>
        <w:rPr>
          <w:rFonts w:ascii="Arial" w:eastAsia="Arial" w:hAnsi="Arial"/>
          <w:color w:val="000000"/>
        </w:rPr>
        <w:t>:</w:t>
      </w:r>
    </w:p>
    <w:p w14:paraId="5BA3CA6A" w14:textId="77777777" w:rsidR="0058062A" w:rsidRDefault="00CF53C1">
      <w:pPr>
        <w:numPr>
          <w:ilvl w:val="0"/>
          <w:numId w:val="1"/>
        </w:numPr>
        <w:tabs>
          <w:tab w:val="clear" w:pos="360"/>
          <w:tab w:val="left" w:pos="720"/>
        </w:tabs>
        <w:spacing w:before="131" w:line="257" w:lineRule="exact"/>
        <w:ind w:hanging="360"/>
        <w:textAlignment w:val="baseline"/>
        <w:rPr>
          <w:rFonts w:ascii="Arial" w:eastAsia="Arial" w:hAnsi="Arial"/>
          <w:color w:val="000000"/>
          <w:spacing w:val="-1"/>
        </w:rPr>
      </w:pPr>
      <w:r>
        <w:rPr>
          <w:rFonts w:ascii="Arial" w:eastAsia="Arial" w:hAnsi="Arial"/>
          <w:color w:val="000000"/>
          <w:spacing w:val="-1"/>
        </w:rPr>
        <w:t>CV</w:t>
      </w:r>
      <w:r w:rsidR="003331AA">
        <w:rPr>
          <w:rFonts w:ascii="Arial" w:eastAsia="Arial" w:hAnsi="Arial"/>
          <w:color w:val="000000"/>
          <w:spacing w:val="-1"/>
        </w:rPr>
        <w:t>,</w:t>
      </w:r>
    </w:p>
    <w:p w14:paraId="35992325" w14:textId="77777777" w:rsidR="0058062A" w:rsidRDefault="00CF53C1" w:rsidP="00CF53C1">
      <w:pPr>
        <w:numPr>
          <w:ilvl w:val="0"/>
          <w:numId w:val="1"/>
        </w:numPr>
        <w:tabs>
          <w:tab w:val="left" w:pos="720"/>
        </w:tabs>
        <w:spacing w:before="131" w:line="257" w:lineRule="exact"/>
        <w:ind w:hanging="360"/>
        <w:textAlignment w:val="baseline"/>
        <w:rPr>
          <w:rFonts w:ascii="Arial" w:eastAsia="Arial" w:hAnsi="Arial"/>
          <w:color w:val="000000"/>
        </w:rPr>
      </w:pPr>
      <w:r w:rsidRPr="00CF53C1">
        <w:rPr>
          <w:rFonts w:ascii="Arial" w:eastAsia="Arial" w:hAnsi="Arial"/>
          <w:color w:val="000000"/>
        </w:rPr>
        <w:t>Motivaciono pismo</w:t>
      </w:r>
      <w:r w:rsidR="003331AA">
        <w:rPr>
          <w:rFonts w:ascii="Arial" w:eastAsia="Arial" w:hAnsi="Arial"/>
          <w:color w:val="000000"/>
        </w:rPr>
        <w:t>,</w:t>
      </w:r>
    </w:p>
    <w:p w14:paraId="4EE605BA" w14:textId="4B580CEC" w:rsidR="0058062A" w:rsidRDefault="00CF53C1" w:rsidP="00CF53C1">
      <w:pPr>
        <w:numPr>
          <w:ilvl w:val="0"/>
          <w:numId w:val="1"/>
        </w:numPr>
        <w:tabs>
          <w:tab w:val="left" w:pos="720"/>
        </w:tabs>
        <w:spacing w:before="132" w:line="257" w:lineRule="exact"/>
        <w:ind w:hanging="360"/>
        <w:textAlignment w:val="baseline"/>
        <w:rPr>
          <w:rFonts w:ascii="Arial" w:eastAsia="Arial" w:hAnsi="Arial"/>
          <w:color w:val="000000"/>
        </w:rPr>
      </w:pPr>
      <w:r w:rsidRPr="00CF53C1">
        <w:rPr>
          <w:rFonts w:ascii="Arial" w:eastAsia="Arial" w:hAnsi="Arial"/>
          <w:color w:val="000000"/>
        </w:rPr>
        <w:t>Izjava pod zakletvom</w:t>
      </w:r>
      <w:r w:rsidR="003331AA">
        <w:rPr>
          <w:rFonts w:ascii="Arial" w:eastAsia="Arial" w:hAnsi="Arial"/>
          <w:color w:val="000000"/>
        </w:rPr>
        <w:t>,</w:t>
      </w:r>
    </w:p>
    <w:p w14:paraId="0BF4A63C" w14:textId="595FA3BC" w:rsidR="00636F88" w:rsidRDefault="00D40183" w:rsidP="00CF53C1">
      <w:pPr>
        <w:numPr>
          <w:ilvl w:val="0"/>
          <w:numId w:val="1"/>
        </w:numPr>
        <w:tabs>
          <w:tab w:val="left" w:pos="720"/>
        </w:tabs>
        <w:spacing w:before="132" w:line="257" w:lineRule="exact"/>
        <w:ind w:hanging="360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Dokaz o kvalifikacijama,</w:t>
      </w:r>
    </w:p>
    <w:p w14:paraId="69768EC1" w14:textId="77777777" w:rsidR="0058062A" w:rsidRDefault="00CF53C1" w:rsidP="00CF53C1">
      <w:pPr>
        <w:numPr>
          <w:ilvl w:val="0"/>
          <w:numId w:val="1"/>
        </w:numPr>
        <w:tabs>
          <w:tab w:val="left" w:pos="720"/>
        </w:tabs>
        <w:spacing w:before="132" w:line="257" w:lineRule="exact"/>
        <w:ind w:hanging="360"/>
        <w:textAlignment w:val="baseline"/>
        <w:rPr>
          <w:rFonts w:ascii="Arial" w:eastAsia="Arial" w:hAnsi="Arial"/>
          <w:color w:val="000000"/>
        </w:rPr>
      </w:pPr>
      <w:r w:rsidRPr="00CF53C1">
        <w:rPr>
          <w:rFonts w:ascii="Arial" w:eastAsia="Arial" w:hAnsi="Arial"/>
          <w:color w:val="000000"/>
        </w:rPr>
        <w:t>Dokaz o radnom iskustvu</w:t>
      </w:r>
      <w:r w:rsidR="003331AA">
        <w:rPr>
          <w:rFonts w:ascii="Arial" w:eastAsia="Arial" w:hAnsi="Arial"/>
          <w:color w:val="000000"/>
        </w:rPr>
        <w:t>,</w:t>
      </w:r>
    </w:p>
    <w:p w14:paraId="044F6852" w14:textId="77777777" w:rsidR="0058062A" w:rsidRDefault="003532B8" w:rsidP="003532B8">
      <w:pPr>
        <w:numPr>
          <w:ilvl w:val="0"/>
          <w:numId w:val="1"/>
        </w:numPr>
        <w:tabs>
          <w:tab w:val="left" w:pos="720"/>
        </w:tabs>
        <w:spacing w:before="127" w:line="257" w:lineRule="exact"/>
        <w:ind w:hanging="360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Potvrda da</w:t>
      </w:r>
      <w:r w:rsidRPr="003532B8">
        <w:rPr>
          <w:rFonts w:ascii="Arial" w:eastAsia="Arial" w:hAnsi="Arial"/>
          <w:color w:val="000000"/>
        </w:rPr>
        <w:t xml:space="preserve"> nije pod istragom nadležnog suda </w:t>
      </w:r>
      <w:r>
        <w:rPr>
          <w:rFonts w:ascii="Arial" w:eastAsia="Arial" w:hAnsi="Arial"/>
          <w:color w:val="000000"/>
        </w:rPr>
        <w:t xml:space="preserve">i  </w:t>
      </w:r>
    </w:p>
    <w:p w14:paraId="7561BBF9" w14:textId="77777777" w:rsidR="0058062A" w:rsidRDefault="003532B8">
      <w:pPr>
        <w:numPr>
          <w:ilvl w:val="0"/>
          <w:numId w:val="1"/>
        </w:numPr>
        <w:tabs>
          <w:tab w:val="clear" w:pos="360"/>
          <w:tab w:val="left" w:pos="720"/>
        </w:tabs>
        <w:spacing w:before="132" w:line="257" w:lineRule="exact"/>
        <w:ind w:hanging="360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Potvrdu o državljanstvu Kosova</w:t>
      </w:r>
      <w:r w:rsidR="003331AA">
        <w:rPr>
          <w:rFonts w:ascii="Arial" w:eastAsia="Arial" w:hAnsi="Arial"/>
          <w:color w:val="000000"/>
        </w:rPr>
        <w:t>.</w:t>
      </w:r>
    </w:p>
    <w:p w14:paraId="41752369" w14:textId="77777777" w:rsidR="0058062A" w:rsidRDefault="003532B8">
      <w:pPr>
        <w:spacing w:before="474" w:line="257" w:lineRule="exact"/>
        <w:ind w:right="144"/>
        <w:jc w:val="both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Aplikant treba</w:t>
      </w:r>
      <w:r w:rsidRPr="003532B8">
        <w:rPr>
          <w:rFonts w:ascii="Arial" w:eastAsia="Arial" w:hAnsi="Arial"/>
          <w:color w:val="000000"/>
        </w:rPr>
        <w:t xml:space="preserve"> da pripremi izjavu </w:t>
      </w:r>
      <w:r>
        <w:rPr>
          <w:rFonts w:ascii="Arial" w:eastAsia="Arial" w:hAnsi="Arial"/>
          <w:color w:val="000000"/>
        </w:rPr>
        <w:t>pod zakletvom u k</w:t>
      </w:r>
      <w:r w:rsidRPr="003532B8">
        <w:rPr>
          <w:rFonts w:ascii="Arial" w:eastAsia="Arial" w:hAnsi="Arial"/>
          <w:color w:val="000000"/>
        </w:rPr>
        <w:t xml:space="preserve">ojoj izjavljuje da ispunjava kvalifikacione uslove; </w:t>
      </w:r>
      <w:r>
        <w:rPr>
          <w:rFonts w:ascii="Arial" w:eastAsia="Arial" w:hAnsi="Arial"/>
          <w:color w:val="000000"/>
        </w:rPr>
        <w:t>nezavisnost</w:t>
      </w:r>
      <w:r w:rsidRPr="003532B8">
        <w:rPr>
          <w:rFonts w:ascii="Arial" w:eastAsia="Arial" w:hAnsi="Arial"/>
          <w:color w:val="000000"/>
        </w:rPr>
        <w:t xml:space="preserve"> i stručno usavršavanje. Svako materijalno falsifikovanje, bilo namerno ili iz nemara, ili materijalna promena u odnosu na informacije date u g</w:t>
      </w:r>
      <w:r>
        <w:rPr>
          <w:rFonts w:ascii="Arial" w:eastAsia="Arial" w:hAnsi="Arial"/>
          <w:color w:val="000000"/>
        </w:rPr>
        <w:t>ore pomenutoj izjavi, rezultirać</w:t>
      </w:r>
      <w:r w:rsidRPr="003532B8">
        <w:rPr>
          <w:rFonts w:ascii="Arial" w:eastAsia="Arial" w:hAnsi="Arial"/>
          <w:color w:val="000000"/>
        </w:rPr>
        <w:t xml:space="preserve">e </w:t>
      </w:r>
      <w:r>
        <w:rPr>
          <w:rFonts w:ascii="Arial" w:eastAsia="Arial" w:hAnsi="Arial"/>
          <w:color w:val="000000"/>
        </w:rPr>
        <w:t>hitnom</w:t>
      </w:r>
      <w:r w:rsidRPr="003532B8">
        <w:rPr>
          <w:rFonts w:ascii="Arial" w:eastAsia="Arial" w:hAnsi="Arial"/>
          <w:color w:val="000000"/>
        </w:rPr>
        <w:t xml:space="preserve"> diskvalifikacijom</w:t>
      </w:r>
      <w:r>
        <w:rPr>
          <w:rFonts w:ascii="Arial" w:eastAsia="Arial" w:hAnsi="Arial"/>
          <w:color w:val="000000"/>
        </w:rPr>
        <w:t>.</w:t>
      </w:r>
    </w:p>
    <w:p w14:paraId="45DC58F9" w14:textId="6F7A026B" w:rsidR="0058062A" w:rsidRDefault="003331AA">
      <w:pPr>
        <w:spacing w:before="126" w:line="252" w:lineRule="exact"/>
        <w:textAlignment w:val="baseline"/>
        <w:rPr>
          <w:rFonts w:ascii="Arial" w:eastAsia="Arial" w:hAnsi="Arial"/>
          <w:b/>
          <w:color w:val="000000"/>
          <w:u w:val="single"/>
        </w:rPr>
      </w:pPr>
      <w:r w:rsidRPr="00574F16">
        <w:rPr>
          <w:rFonts w:ascii="Arial" w:eastAsia="Arial" w:hAnsi="Arial"/>
          <w:b/>
          <w:color w:val="000000"/>
          <w:u w:val="single"/>
        </w:rPr>
        <w:t>Dat</w:t>
      </w:r>
      <w:r w:rsidR="003532B8" w:rsidRPr="00574F16">
        <w:rPr>
          <w:rFonts w:ascii="Arial" w:eastAsia="Arial" w:hAnsi="Arial"/>
          <w:b/>
          <w:color w:val="000000"/>
          <w:u w:val="single"/>
        </w:rPr>
        <w:t>um objavljivanja Konkursa</w:t>
      </w:r>
      <w:r w:rsidRPr="00574F16">
        <w:rPr>
          <w:rFonts w:ascii="Arial" w:eastAsia="Arial" w:hAnsi="Arial"/>
          <w:b/>
          <w:color w:val="000000"/>
          <w:u w:val="single"/>
        </w:rPr>
        <w:t xml:space="preserve">: </w:t>
      </w:r>
      <w:r w:rsidR="003532B8" w:rsidRPr="00574F16">
        <w:rPr>
          <w:rFonts w:ascii="Arial" w:eastAsia="Arial" w:hAnsi="Arial"/>
          <w:b/>
          <w:color w:val="000000"/>
          <w:u w:val="single"/>
        </w:rPr>
        <w:t>od</w:t>
      </w:r>
      <w:r w:rsidRPr="00574F16">
        <w:rPr>
          <w:rFonts w:ascii="Arial" w:eastAsia="Arial" w:hAnsi="Arial"/>
          <w:b/>
          <w:color w:val="000000"/>
          <w:u w:val="single"/>
        </w:rPr>
        <w:t xml:space="preserve"> </w:t>
      </w:r>
      <w:r w:rsidR="00574F16" w:rsidRPr="00574F16">
        <w:rPr>
          <w:rFonts w:ascii="Arial" w:eastAsia="Arial" w:hAnsi="Arial"/>
          <w:b/>
          <w:color w:val="000000"/>
          <w:u w:val="single"/>
        </w:rPr>
        <w:t>24.01.</w:t>
      </w:r>
      <w:r w:rsidR="004C3E24" w:rsidRPr="00574F16">
        <w:rPr>
          <w:rFonts w:ascii="Arial" w:eastAsia="Arial" w:hAnsi="Arial"/>
          <w:b/>
          <w:color w:val="000000"/>
          <w:u w:val="single"/>
        </w:rPr>
        <w:t>202</w:t>
      </w:r>
      <w:r w:rsidR="00636F88" w:rsidRPr="00574F16">
        <w:rPr>
          <w:rFonts w:ascii="Arial" w:eastAsia="Arial" w:hAnsi="Arial"/>
          <w:b/>
          <w:color w:val="000000"/>
          <w:u w:val="single"/>
        </w:rPr>
        <w:t>3</w:t>
      </w:r>
      <w:r w:rsidRPr="00574F16">
        <w:rPr>
          <w:rFonts w:ascii="Arial" w:eastAsia="Arial" w:hAnsi="Arial"/>
          <w:b/>
          <w:color w:val="000000"/>
          <w:u w:val="single"/>
        </w:rPr>
        <w:t xml:space="preserve"> </w:t>
      </w:r>
      <w:r w:rsidR="003532B8" w:rsidRPr="00574F16">
        <w:rPr>
          <w:rFonts w:ascii="Arial" w:eastAsia="Arial" w:hAnsi="Arial"/>
          <w:b/>
          <w:color w:val="000000"/>
          <w:u w:val="single"/>
        </w:rPr>
        <w:t xml:space="preserve">do </w:t>
      </w:r>
      <w:r w:rsidR="00574F16" w:rsidRPr="00574F16">
        <w:rPr>
          <w:rFonts w:ascii="Arial" w:eastAsia="Arial" w:hAnsi="Arial"/>
          <w:b/>
          <w:color w:val="000000"/>
          <w:u w:val="single"/>
        </w:rPr>
        <w:t>07.02.</w:t>
      </w:r>
      <w:r w:rsidR="004C3E24" w:rsidRPr="00574F16">
        <w:rPr>
          <w:rFonts w:ascii="Arial" w:eastAsia="Arial" w:hAnsi="Arial"/>
          <w:b/>
          <w:color w:val="000000"/>
          <w:u w:val="single"/>
        </w:rPr>
        <w:t>202</w:t>
      </w:r>
      <w:r w:rsidR="00636F88" w:rsidRPr="00574F16">
        <w:rPr>
          <w:rFonts w:ascii="Arial" w:eastAsia="Arial" w:hAnsi="Arial"/>
          <w:b/>
          <w:color w:val="000000"/>
          <w:u w:val="single"/>
        </w:rPr>
        <w:t>3</w:t>
      </w:r>
      <w:r w:rsidR="004C3E24" w:rsidRPr="00574F16">
        <w:rPr>
          <w:rFonts w:ascii="Arial" w:eastAsia="Arial" w:hAnsi="Arial"/>
          <w:b/>
          <w:color w:val="000000"/>
          <w:u w:val="single"/>
        </w:rPr>
        <w:t>.</w:t>
      </w:r>
      <w:r>
        <w:rPr>
          <w:rFonts w:ascii="Arial" w:eastAsia="Arial" w:hAnsi="Arial"/>
          <w:b/>
          <w:color w:val="000000"/>
          <w:u w:val="single"/>
        </w:rPr>
        <w:t xml:space="preserve"> </w:t>
      </w:r>
    </w:p>
    <w:p w14:paraId="314E1C87" w14:textId="5918659A" w:rsidR="003532B8" w:rsidRPr="003532B8" w:rsidRDefault="003532B8" w:rsidP="003532B8">
      <w:pPr>
        <w:spacing w:before="106" w:line="269" w:lineRule="exact"/>
        <w:jc w:val="both"/>
        <w:textAlignment w:val="baseline"/>
        <w:rPr>
          <w:rFonts w:ascii="Arial" w:eastAsia="Arial" w:hAnsi="Arial"/>
          <w:color w:val="000000"/>
        </w:rPr>
      </w:pPr>
      <w:r w:rsidRPr="003532B8">
        <w:rPr>
          <w:rFonts w:ascii="Arial" w:eastAsia="Arial" w:hAnsi="Arial"/>
          <w:color w:val="000000"/>
        </w:rPr>
        <w:t xml:space="preserve">Zainteresovani aplikanti treba da podnesu zahtev za </w:t>
      </w:r>
      <w:r>
        <w:rPr>
          <w:rFonts w:ascii="Arial" w:eastAsia="Arial" w:hAnsi="Arial"/>
          <w:color w:val="000000"/>
        </w:rPr>
        <w:t>apliciranje sa odgovarajuć</w:t>
      </w:r>
      <w:r w:rsidRPr="003532B8">
        <w:rPr>
          <w:rFonts w:ascii="Arial" w:eastAsia="Arial" w:hAnsi="Arial"/>
          <w:color w:val="000000"/>
        </w:rPr>
        <w:t xml:space="preserve">om dokumentacijom u arhivu </w:t>
      </w:r>
      <w:r>
        <w:rPr>
          <w:rFonts w:ascii="Arial" w:eastAsia="Arial" w:hAnsi="Arial"/>
          <w:color w:val="000000"/>
        </w:rPr>
        <w:t>LJP „Autobuska S</w:t>
      </w:r>
      <w:r w:rsidRPr="003532B8">
        <w:rPr>
          <w:rFonts w:ascii="Arial" w:eastAsia="Arial" w:hAnsi="Arial"/>
          <w:color w:val="000000"/>
        </w:rPr>
        <w:t xml:space="preserve">tanica“ </w:t>
      </w:r>
      <w:r>
        <w:rPr>
          <w:rFonts w:ascii="Arial" w:eastAsia="Arial" w:hAnsi="Arial"/>
          <w:color w:val="000000"/>
        </w:rPr>
        <w:t>D.D.</w:t>
      </w:r>
      <w:r w:rsidRPr="003532B8">
        <w:rPr>
          <w:rFonts w:ascii="Arial" w:eastAsia="Arial" w:hAnsi="Arial"/>
          <w:color w:val="000000"/>
        </w:rPr>
        <w:t xml:space="preserve">, Ulica Bila Klintona </w:t>
      </w:r>
      <w:r>
        <w:rPr>
          <w:rFonts w:ascii="Arial" w:eastAsia="Arial" w:hAnsi="Arial"/>
          <w:color w:val="000000"/>
        </w:rPr>
        <w:t xml:space="preserve">bez </w:t>
      </w:r>
      <w:r w:rsidRPr="003532B8">
        <w:rPr>
          <w:rFonts w:ascii="Arial" w:eastAsia="Arial" w:hAnsi="Arial"/>
          <w:color w:val="000000"/>
        </w:rPr>
        <w:t xml:space="preserve">br. Priština, od dana: </w:t>
      </w:r>
      <w:r w:rsidR="00574F16">
        <w:rPr>
          <w:rFonts w:ascii="Arial" w:eastAsia="Arial" w:hAnsi="Arial"/>
          <w:color w:val="000000"/>
        </w:rPr>
        <w:t>24.01.2023</w:t>
      </w:r>
      <w:r w:rsidRPr="003532B8">
        <w:rPr>
          <w:rFonts w:ascii="Arial" w:eastAsia="Arial" w:hAnsi="Arial"/>
          <w:color w:val="000000"/>
        </w:rPr>
        <w:t xml:space="preserve">.godine, svakog radnog dana od 9:00 do 15:00 časova, u roku od </w:t>
      </w:r>
      <w:r w:rsidR="00636F88">
        <w:rPr>
          <w:rFonts w:ascii="Arial" w:eastAsia="Arial" w:hAnsi="Arial"/>
          <w:color w:val="000000"/>
        </w:rPr>
        <w:t>15</w:t>
      </w:r>
      <w:r w:rsidRPr="003532B8">
        <w:rPr>
          <w:rFonts w:ascii="Arial" w:eastAsia="Arial" w:hAnsi="Arial"/>
          <w:color w:val="000000"/>
        </w:rPr>
        <w:t xml:space="preserve"> dana od dana objavljivanja konkursa u </w:t>
      </w:r>
      <w:r>
        <w:rPr>
          <w:rFonts w:ascii="Arial" w:eastAsia="Arial" w:hAnsi="Arial"/>
          <w:color w:val="000000"/>
        </w:rPr>
        <w:t xml:space="preserve">informativnim </w:t>
      </w:r>
      <w:r w:rsidRPr="003532B8">
        <w:rPr>
          <w:rFonts w:ascii="Arial" w:eastAsia="Arial" w:hAnsi="Arial"/>
          <w:color w:val="000000"/>
        </w:rPr>
        <w:t xml:space="preserve">medijima. </w:t>
      </w:r>
      <w:r>
        <w:rPr>
          <w:rFonts w:ascii="Arial" w:eastAsia="Arial" w:hAnsi="Arial"/>
          <w:color w:val="000000"/>
        </w:rPr>
        <w:t>Aplikacija</w:t>
      </w:r>
      <w:r w:rsidRPr="003532B8">
        <w:rPr>
          <w:rFonts w:ascii="Arial" w:eastAsia="Arial" w:hAnsi="Arial"/>
          <w:color w:val="000000"/>
        </w:rPr>
        <w:t xml:space="preserve"> i izjava pod zakletvom se mogu preuzeti sa sajta </w:t>
      </w:r>
      <w:r>
        <w:rPr>
          <w:rFonts w:ascii="Arial" w:eastAsia="Arial" w:hAnsi="Arial"/>
          <w:color w:val="000000"/>
        </w:rPr>
        <w:t>ASP „Autobuska S</w:t>
      </w:r>
      <w:r w:rsidRPr="003532B8">
        <w:rPr>
          <w:rFonts w:ascii="Arial" w:eastAsia="Arial" w:hAnsi="Arial"/>
          <w:color w:val="000000"/>
        </w:rPr>
        <w:t xml:space="preserve">tanica“ </w:t>
      </w:r>
      <w:r>
        <w:rPr>
          <w:rFonts w:ascii="Arial" w:eastAsia="Arial" w:hAnsi="Arial"/>
          <w:color w:val="000000"/>
        </w:rPr>
        <w:t>D.D.</w:t>
      </w:r>
      <w:r w:rsidRPr="003532B8">
        <w:rPr>
          <w:rFonts w:ascii="Arial" w:eastAsia="Arial" w:hAnsi="Arial"/>
          <w:color w:val="000000"/>
        </w:rPr>
        <w:t xml:space="preserve"> veb: </w:t>
      </w:r>
      <w:hyperlink r:id="rId7">
        <w:r>
          <w:rPr>
            <w:rFonts w:ascii="Arial" w:eastAsia="Arial" w:hAnsi="Arial"/>
            <w:color w:val="0000FF"/>
            <w:u w:val="single"/>
          </w:rPr>
          <w:t>www.sap-rks.com</w:t>
        </w:r>
      </w:hyperlink>
      <w:r>
        <w:rPr>
          <w:rFonts w:ascii="Arial" w:eastAsia="Arial" w:hAnsi="Arial"/>
          <w:color w:val="0000FF"/>
          <w:u w:val="single"/>
        </w:rPr>
        <w:t xml:space="preserve"> </w:t>
      </w:r>
      <w:r w:rsidRPr="003532B8">
        <w:rPr>
          <w:rFonts w:ascii="Arial" w:eastAsia="Arial" w:hAnsi="Arial"/>
          <w:color w:val="000000"/>
        </w:rPr>
        <w:t>ili se može dobiti u f</w:t>
      </w:r>
      <w:r>
        <w:rPr>
          <w:rFonts w:ascii="Arial" w:eastAsia="Arial" w:hAnsi="Arial"/>
          <w:color w:val="000000"/>
        </w:rPr>
        <w:t>izičkoj kopiji u kancelarijama Preduzeć</w:t>
      </w:r>
      <w:r w:rsidRPr="003532B8">
        <w:rPr>
          <w:rFonts w:ascii="Arial" w:eastAsia="Arial" w:hAnsi="Arial"/>
          <w:color w:val="000000"/>
        </w:rPr>
        <w:t xml:space="preserve">a: ulica Bill Clinton </w:t>
      </w:r>
      <w:r>
        <w:rPr>
          <w:rFonts w:ascii="Arial" w:eastAsia="Arial" w:hAnsi="Arial"/>
          <w:color w:val="000000"/>
        </w:rPr>
        <w:t xml:space="preserve">bez </w:t>
      </w:r>
      <w:r w:rsidRPr="003532B8">
        <w:rPr>
          <w:rFonts w:ascii="Arial" w:eastAsia="Arial" w:hAnsi="Arial"/>
          <w:color w:val="000000"/>
        </w:rPr>
        <w:t>br. Priština.</w:t>
      </w:r>
    </w:p>
    <w:p w14:paraId="1CA9393E" w14:textId="77777777" w:rsidR="003532B8" w:rsidRPr="003532B8" w:rsidRDefault="003532B8" w:rsidP="003532B8">
      <w:pPr>
        <w:spacing w:before="106" w:line="269" w:lineRule="exact"/>
        <w:jc w:val="both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Bić</w:t>
      </w:r>
      <w:r w:rsidRPr="003532B8">
        <w:rPr>
          <w:rFonts w:ascii="Arial" w:eastAsia="Arial" w:hAnsi="Arial"/>
          <w:color w:val="000000"/>
        </w:rPr>
        <w:t xml:space="preserve">e kontaktirani samo kandidati koji uđu u </w:t>
      </w:r>
      <w:r>
        <w:rPr>
          <w:rFonts w:ascii="Arial" w:eastAsia="Arial" w:hAnsi="Arial"/>
          <w:color w:val="000000"/>
        </w:rPr>
        <w:t>listu užeg izbora</w:t>
      </w:r>
      <w:r w:rsidRPr="003532B8">
        <w:rPr>
          <w:rFonts w:ascii="Arial" w:eastAsia="Arial" w:hAnsi="Arial"/>
          <w:color w:val="000000"/>
        </w:rPr>
        <w:t>.</w:t>
      </w:r>
    </w:p>
    <w:p w14:paraId="2305BCF7" w14:textId="0F2F7571" w:rsidR="0058062A" w:rsidRDefault="003532B8" w:rsidP="003532B8">
      <w:pPr>
        <w:spacing w:before="106" w:line="269" w:lineRule="exact"/>
        <w:jc w:val="both"/>
        <w:textAlignment w:val="baseline"/>
        <w:rPr>
          <w:rFonts w:ascii="Arial" w:eastAsia="Arial" w:hAnsi="Arial"/>
          <w:color w:val="000000"/>
        </w:rPr>
      </w:pPr>
      <w:r w:rsidRPr="003532B8">
        <w:rPr>
          <w:rFonts w:ascii="Arial" w:eastAsia="Arial" w:hAnsi="Arial"/>
          <w:color w:val="000000"/>
        </w:rPr>
        <w:t xml:space="preserve">Konkurs ostaje otvoren </w:t>
      </w:r>
      <w:r w:rsidR="00636F88">
        <w:rPr>
          <w:rFonts w:ascii="Arial" w:eastAsia="Arial" w:hAnsi="Arial"/>
          <w:color w:val="000000"/>
        </w:rPr>
        <w:t>15</w:t>
      </w:r>
      <w:r w:rsidRPr="003532B8">
        <w:rPr>
          <w:rFonts w:ascii="Arial" w:eastAsia="Arial" w:hAnsi="Arial"/>
          <w:color w:val="000000"/>
        </w:rPr>
        <w:t xml:space="preserve"> kalendarskih dana od dana objavljivanja</w:t>
      </w:r>
      <w:r w:rsidR="003331AA">
        <w:rPr>
          <w:rFonts w:ascii="Arial" w:eastAsia="Arial" w:hAnsi="Arial"/>
          <w:color w:val="000000"/>
        </w:rPr>
        <w:t>.</w:t>
      </w:r>
    </w:p>
    <w:sectPr w:rsidR="0058062A">
      <w:pgSz w:w="12240" w:h="15840"/>
      <w:pgMar w:top="1440" w:right="1285" w:bottom="3144" w:left="14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41DAD"/>
    <w:multiLevelType w:val="multilevel"/>
    <w:tmpl w:val="66BA6D8C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235AA7"/>
    <w:multiLevelType w:val="multilevel"/>
    <w:tmpl w:val="F65E17DE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7F001E9"/>
    <w:multiLevelType w:val="multilevel"/>
    <w:tmpl w:val="FDFC4D94"/>
    <w:lvl w:ilvl="0">
      <w:start w:val="9"/>
      <w:numFmt w:val="decimal"/>
      <w:lvlText w:val="%1.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D74E8D"/>
    <w:multiLevelType w:val="multilevel"/>
    <w:tmpl w:val="8CB0D3AC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2A"/>
    <w:rsid w:val="003331AA"/>
    <w:rsid w:val="00351476"/>
    <w:rsid w:val="003532B8"/>
    <w:rsid w:val="003C12D7"/>
    <w:rsid w:val="004C3E24"/>
    <w:rsid w:val="004F3A7B"/>
    <w:rsid w:val="0054752E"/>
    <w:rsid w:val="00574F16"/>
    <w:rsid w:val="0058062A"/>
    <w:rsid w:val="006108F4"/>
    <w:rsid w:val="00636F88"/>
    <w:rsid w:val="007221E4"/>
    <w:rsid w:val="00842AF8"/>
    <w:rsid w:val="00A26432"/>
    <w:rsid w:val="00C42BCE"/>
    <w:rsid w:val="00CF53C1"/>
    <w:rsid w:val="00D40183"/>
    <w:rsid w:val="00DE0842"/>
    <w:rsid w:val="00E3750D"/>
    <w:rsid w:val="00E4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76E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drId3" Type="http://schemas.openxmlformats.org/wordprocessingml/2006/fontTable" Target="fontTable0.xml"/><Relationship Id="rId7" Type="http://schemas.openxmlformats.org/officeDocument/2006/relationships/hyperlink" Target="http://www.sap-rk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4</cp:revision>
  <cp:lastPrinted>2023-01-23T11:36:00Z</cp:lastPrinted>
  <dcterms:created xsi:type="dcterms:W3CDTF">2023-01-23T12:00:00Z</dcterms:created>
  <dcterms:modified xsi:type="dcterms:W3CDTF">2023-01-23T13:10:00Z</dcterms:modified>
</cp:coreProperties>
</file>